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88C" w:rsidRDefault="0033588C" w:rsidP="0033588C">
      <w:pPr>
        <w:pStyle w:val="a3"/>
        <w:shd w:val="clear" w:color="auto" w:fill="FFFFFF"/>
        <w:spacing w:before="0" w:before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С 12 по 14 сентября 2025 года в Единый день голосования пройдет выборная кампания в представительные органы сельских поселений. В эти дни избирательные участки откроют свои двери в 20 сельских поселениях Кизлярского района: МО СП «сельсовет «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Аверьяновский</w:t>
      </w:r>
      <w:proofErr w:type="spellEnd"/>
      <w:r>
        <w:rPr>
          <w:rFonts w:ascii="Arial" w:hAnsi="Arial" w:cs="Arial"/>
          <w:color w:val="2C2D2E"/>
          <w:sz w:val="23"/>
          <w:szCs w:val="23"/>
        </w:rPr>
        <w:t>», МО СП «сельсовет «Александрийский», МО СП «сельсовет «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Большебредихинский</w:t>
      </w:r>
      <w:proofErr w:type="spellEnd"/>
      <w:r>
        <w:rPr>
          <w:rFonts w:ascii="Arial" w:hAnsi="Arial" w:cs="Arial"/>
          <w:color w:val="2C2D2E"/>
          <w:sz w:val="23"/>
          <w:szCs w:val="23"/>
        </w:rPr>
        <w:t>», МО СП «сельсовет «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Большеарешевский</w:t>
      </w:r>
      <w:proofErr w:type="spellEnd"/>
      <w:r>
        <w:rPr>
          <w:rFonts w:ascii="Arial" w:hAnsi="Arial" w:cs="Arial"/>
          <w:color w:val="2C2D2E"/>
          <w:sz w:val="23"/>
          <w:szCs w:val="23"/>
        </w:rPr>
        <w:t>», МО СП «сельсовет «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Большезадоевский</w:t>
      </w:r>
      <w:proofErr w:type="spellEnd"/>
      <w:r>
        <w:rPr>
          <w:rFonts w:ascii="Arial" w:hAnsi="Arial" w:cs="Arial"/>
          <w:color w:val="2C2D2E"/>
          <w:sz w:val="23"/>
          <w:szCs w:val="23"/>
        </w:rPr>
        <w:t>», МО СП «сельсовет «Брянский», МО СП «сельсовет «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Впередовский</w:t>
      </w:r>
      <w:proofErr w:type="spellEnd"/>
      <w:r>
        <w:rPr>
          <w:rFonts w:ascii="Arial" w:hAnsi="Arial" w:cs="Arial"/>
          <w:color w:val="2C2D2E"/>
          <w:sz w:val="23"/>
          <w:szCs w:val="23"/>
        </w:rPr>
        <w:t>», МО СП «сельсовет «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Кардоновский</w:t>
      </w:r>
      <w:proofErr w:type="spellEnd"/>
      <w:r>
        <w:rPr>
          <w:rFonts w:ascii="Arial" w:hAnsi="Arial" w:cs="Arial"/>
          <w:color w:val="2C2D2E"/>
          <w:sz w:val="23"/>
          <w:szCs w:val="23"/>
        </w:rPr>
        <w:t>», МО СП «сельсовет «Кизлярский», МО СП «сельсовет «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Косякинский</w:t>
      </w:r>
      <w:proofErr w:type="spellEnd"/>
      <w:r>
        <w:rPr>
          <w:rFonts w:ascii="Arial" w:hAnsi="Arial" w:cs="Arial"/>
          <w:color w:val="2C2D2E"/>
          <w:sz w:val="23"/>
          <w:szCs w:val="23"/>
        </w:rPr>
        <w:t>», МО СП «сельсовет «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Крайновский</w:t>
      </w:r>
      <w:proofErr w:type="spellEnd"/>
      <w:r>
        <w:rPr>
          <w:rFonts w:ascii="Arial" w:hAnsi="Arial" w:cs="Arial"/>
          <w:color w:val="2C2D2E"/>
          <w:sz w:val="23"/>
          <w:szCs w:val="23"/>
        </w:rPr>
        <w:t>», МО СП «сельсовет «Красноармейский», МО СП «сельсовет «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Малоарешевский</w:t>
      </w:r>
      <w:proofErr w:type="spellEnd"/>
      <w:r>
        <w:rPr>
          <w:rFonts w:ascii="Arial" w:hAnsi="Arial" w:cs="Arial"/>
          <w:color w:val="2C2D2E"/>
          <w:sz w:val="23"/>
          <w:szCs w:val="23"/>
        </w:rPr>
        <w:t>», МО СП «сельсовет «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Новокохановский</w:t>
      </w:r>
      <w:proofErr w:type="spellEnd"/>
      <w:r>
        <w:rPr>
          <w:rFonts w:ascii="Arial" w:hAnsi="Arial" w:cs="Arial"/>
          <w:color w:val="2C2D2E"/>
          <w:sz w:val="23"/>
          <w:szCs w:val="23"/>
        </w:rPr>
        <w:t>», МО СП «сельсовет «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Новосеребряковский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»,  МО СП «сельсовет «Яснополянский», МО СП «сельсовет «Южный», МО СП «село «Новый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Бирюзяк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», МО СП «село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Огузер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», МО СП «село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Тушиловка</w:t>
      </w:r>
      <w:proofErr w:type="spellEnd"/>
      <w:r>
        <w:rPr>
          <w:rFonts w:ascii="Arial" w:hAnsi="Arial" w:cs="Arial"/>
          <w:color w:val="2C2D2E"/>
          <w:sz w:val="23"/>
          <w:szCs w:val="23"/>
        </w:rPr>
        <w:t>».</w:t>
      </w:r>
    </w:p>
    <w:p w:rsidR="0033588C" w:rsidRDefault="0033588C" w:rsidP="0033588C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▪️Не упустите возможность повлиять на будущее родного края! Именно сейчас, в дни выборов, каждый голос обретает особую силу, определяя тех, кто будет отстаивать ваши интересы в местном самоуправлении.</w:t>
      </w:r>
    </w:p>
    <w:p w:rsidR="0033588C" w:rsidRDefault="0033588C" w:rsidP="0033588C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▪️Участие в выборах – это не только гражданское право, но и ответственность перед своим селом.</w:t>
      </w:r>
    </w:p>
    <w:p w:rsidR="0033588C" w:rsidRDefault="0033588C" w:rsidP="0033588C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Segoe UI Emoji" w:hAnsi="Segoe UI Emoji" w:cs="Segoe UI Emoji"/>
          <w:color w:val="2C2D2E"/>
          <w:sz w:val="23"/>
          <w:szCs w:val="23"/>
        </w:rPr>
        <w:t>☑️</w:t>
      </w:r>
      <w:r>
        <w:rPr>
          <w:rFonts w:ascii="Arial" w:hAnsi="Arial" w:cs="Arial"/>
          <w:color w:val="2C2D2E"/>
          <w:sz w:val="23"/>
          <w:szCs w:val="23"/>
        </w:rPr>
        <w:t xml:space="preserve"> Приглашаем всех принять участие в голосовании!</w:t>
      </w:r>
    </w:p>
    <w:p w:rsidR="009153F1" w:rsidRDefault="009153F1">
      <w:bookmarkStart w:id="0" w:name="_GoBack"/>
      <w:bookmarkEnd w:id="0"/>
    </w:p>
    <w:sectPr w:rsidR="00915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88C"/>
    <w:rsid w:val="0033588C"/>
    <w:rsid w:val="0091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08A6B-45DB-4D0A-ABC4-A679362D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5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8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2025-08-21T12:19:00Z</dcterms:created>
  <dcterms:modified xsi:type="dcterms:W3CDTF">2025-08-21T12:19:00Z</dcterms:modified>
</cp:coreProperties>
</file>