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1C" w:rsidRDefault="00AC561C" w:rsidP="00AC5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61C" w:rsidRDefault="00AC561C" w:rsidP="00AC56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AC561C" w:rsidRDefault="00AC561C" w:rsidP="00AC561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AC561C" w:rsidRDefault="00AC561C" w:rsidP="00AC561C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561C" w:rsidRDefault="00AC561C" w:rsidP="00AC56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AC561C" w:rsidRDefault="00AC561C" w:rsidP="00AC5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AC561C" w:rsidTr="00AC561C">
        <w:tc>
          <w:tcPr>
            <w:tcW w:w="4819" w:type="dxa"/>
            <w:hideMark/>
          </w:tcPr>
          <w:p w:rsidR="00AC561C" w:rsidRDefault="00AC561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AC561C" w:rsidRDefault="00AC561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561C" w:rsidTr="00AC561C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561C" w:rsidRDefault="00AC561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561C" w:rsidRDefault="00AC561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61C" w:rsidRDefault="00AC561C" w:rsidP="00AC561C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AC561C" w:rsidRDefault="00AC561C" w:rsidP="00AC561C">
      <w:pPr>
        <w:rPr>
          <w:b/>
        </w:rPr>
      </w:pPr>
      <w:r>
        <w:rPr>
          <w:b/>
        </w:rPr>
        <w:t>22 марта 2021г.                                                                                                         02-06/10</w:t>
      </w:r>
    </w:p>
    <w:p w:rsidR="00AC561C" w:rsidRDefault="00AC561C" w:rsidP="00170A2A">
      <w:pPr>
        <w:pStyle w:val="a3"/>
      </w:pPr>
      <w:r>
        <w:rPr>
          <w:b/>
        </w:rPr>
        <w:t xml:space="preserve">   </w:t>
      </w:r>
      <w:r>
        <w:t xml:space="preserve">                </w:t>
      </w: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ПОСТАНОВЛЕНИЕ</w:t>
      </w:r>
    </w:p>
    <w:p w:rsidR="00170A2A" w:rsidRDefault="00170A2A" w:rsidP="00170A2A">
      <w:pPr>
        <w:pStyle w:val="a3"/>
        <w:rPr>
          <w:sz w:val="28"/>
          <w:szCs w:val="28"/>
        </w:rPr>
      </w:pPr>
    </w:p>
    <w:p w:rsidR="00AC561C" w:rsidRDefault="00AC561C" w:rsidP="00170A2A">
      <w:pPr>
        <w:pStyle w:val="a3"/>
        <w:rPr>
          <w:lang w:eastAsia="ru-RU"/>
        </w:rPr>
      </w:pPr>
      <w:r>
        <w:rPr>
          <w:lang w:eastAsia="ru-RU"/>
        </w:rPr>
        <w:t>«О порядке создания, хранения, использования и восполнения</w:t>
      </w:r>
    </w:p>
    <w:p w:rsidR="00AC561C" w:rsidRDefault="00AC561C" w:rsidP="00170A2A">
      <w:pPr>
        <w:pStyle w:val="a3"/>
        <w:rPr>
          <w:lang w:eastAsia="ru-RU"/>
        </w:rPr>
      </w:pPr>
      <w:r>
        <w:rPr>
          <w:lang w:eastAsia="ru-RU"/>
        </w:rPr>
        <w:t xml:space="preserve">резерва материальных ресурсов для ликвидации чрезвычайных ситуаций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AC561C" w:rsidRDefault="00AC561C" w:rsidP="00170A2A">
      <w:pPr>
        <w:pStyle w:val="a3"/>
        <w:rPr>
          <w:lang w:eastAsia="ru-RU"/>
        </w:rPr>
      </w:pPr>
      <w:r>
        <w:rPr>
          <w:lang w:eastAsia="ru-RU"/>
        </w:rPr>
        <w:t>территории 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AC561C" w:rsidRDefault="00AC561C" w:rsidP="00170A2A">
      <w:pPr>
        <w:pStyle w:val="a3"/>
        <w:rPr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ситуаций и защите населения на территории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 xml:space="preserve"> о с т а н о в л я ю: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(Приложение № 1).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Утвердить «Номенклатуру и объемы резерва материальных ресурсов для ликвидации чрезвычайных ситуаций администрации 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(Приложение № 2).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Создание, хранение и восполнение резерва материальных ресурсов для ликвидации чрезвычайных ситуаций администрации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производить за счет средств бюджета сельского поселения.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Настоящее постановление вступает в силу со дня его опубликования на официальном сайте администрации сельское поселение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</w:t>
      </w:r>
      <w:proofErr w:type="gram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исполнением настоящего постановления оставляю за собой.</w:t>
      </w:r>
    </w:p>
    <w:p w:rsidR="00AC561C" w:rsidRDefault="00AC561C" w:rsidP="00170A2A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AC561C" w:rsidRDefault="00AC561C" w:rsidP="00170A2A">
      <w:pPr>
        <w:pStyle w:val="a3"/>
        <w:rPr>
          <w:lang w:eastAsia="ru-RU"/>
        </w:rPr>
      </w:pPr>
      <w:r>
        <w:rPr>
          <w:b/>
          <w:bCs/>
          <w:lang w:eastAsia="ru-RU"/>
        </w:rPr>
        <w:t> </w:t>
      </w:r>
    </w:p>
    <w:p w:rsidR="00AC561C" w:rsidRDefault="00AC561C" w:rsidP="00170A2A">
      <w:pPr>
        <w:pStyle w:val="a3"/>
        <w:rPr>
          <w:lang w:eastAsia="ru-RU"/>
        </w:rPr>
      </w:pPr>
      <w:r>
        <w:rPr>
          <w:lang w:eastAsia="ru-RU"/>
        </w:rPr>
        <w:t xml:space="preserve">Глава Администрации сельского поселения                                                       </w:t>
      </w:r>
      <w:proofErr w:type="spellStart"/>
      <w:r>
        <w:rPr>
          <w:lang w:eastAsia="ru-RU"/>
        </w:rPr>
        <w:t>М.И.Магомедов</w:t>
      </w:r>
      <w:proofErr w:type="spellEnd"/>
    </w:p>
    <w:p w:rsidR="00AC561C" w:rsidRPr="00170A2A" w:rsidRDefault="00AC561C" w:rsidP="00170A2A">
      <w:pPr>
        <w:pStyle w:val="a3"/>
        <w:rPr>
          <w:lang w:eastAsia="ru-RU"/>
        </w:rPr>
      </w:pPr>
      <w:r>
        <w:rPr>
          <w:lang w:eastAsia="ru-RU"/>
        </w:rPr>
        <w:t>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                                             </w:t>
      </w:r>
      <w:r w:rsidR="00170A2A">
        <w:rPr>
          <w:lang w:eastAsia="ru-RU"/>
        </w:rPr>
        <w:t xml:space="preserve">                               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Приложение № 1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          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постановлению главы администрации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сельсове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т»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                                             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    22 марта  2021 г.  № 02-06/10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                                                                                      </w:t>
      </w:r>
      <w:r w:rsidR="00170A2A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         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C561C" w:rsidRDefault="00170A2A" w:rsidP="00170A2A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                                                    </w:t>
      </w:r>
      <w:r w:rsidR="00AC561C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ПОРЯДОК 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создания, хранения, использования и восполнения резерва материальных ресурсов администрации  сельского поселения «сельсовет «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»   для ликвидации чрезвычайных ситуаций 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использования и восполнения резерва материальных ресурсов для ликвидации чрезвычайных ситуаций (далее — резерв) на территории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Резерв создается заблаговременно в целях экстренного привлечения необходимых сре</w:t>
      </w:r>
      <w:proofErr w:type="gram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дств дл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Резе</w:t>
      </w:r>
      <w:proofErr w:type="gram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рв вкл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дств дл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 ликвидации чрезвычайных ситуаций.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Бюджетная заявка для создания резерва на планируемый год представляется в отдел закупок для муниципальных нужд администрации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 до «30» ноября текущего года.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отчетности, орган (лицо), специально уполномоченное на решение задач в области ГО и ЧС администрации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Органы, на которые возложены функции по созданию резерва: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170A2A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заключают в объеме выделенных ассигнований договоры (контракты) на поставку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материальных ресурсов в резерв, а также на ответственное хранение и содержание резерва;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ведут учет и отчетность по операциям с материальными ресурсами резерва;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обеспечивают поддержание резерва в постоянной готовности к использованию;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осуществляют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администрации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Приобретение материальных ресурсов в резерв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13.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14.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70A2A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170A2A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</w:t>
      </w:r>
      <w:proofErr w:type="gram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своевременность выдачи, количество и качество поставляемых материальных ресурсов.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16.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Выпуск материальных ресурсов из резерва осуществляется по решению Главы администрации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17.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Использование резерва осуществляется на безвозмездной или возмездной основе.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18.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19.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20.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</w:t>
      </w:r>
      <w:proofErr w:type="gram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,</w:t>
      </w:r>
      <w:proofErr w:type="gram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десятидневный срок.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21.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ликвидации чрезвычайных ситуаций и обеспечения жизнедеятельности пострадавшего населения администрация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22.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 сельского поселения «сельсовет «</w:t>
      </w:r>
      <w:proofErr w:type="spellStart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Малоарешевский</w:t>
      </w:r>
      <w:proofErr w:type="spellEnd"/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 о выделении ресурсов из Резерва.</w:t>
      </w:r>
    </w:p>
    <w:p w:rsidR="00400949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AC561C" w:rsidRDefault="00400949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23.</w:t>
      </w:r>
      <w:r w:rsidR="00AC561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ab/>
      </w: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AC561C" w:rsidRDefault="00AC561C" w:rsidP="00170A2A">
      <w:pPr>
        <w:pStyle w:val="a3"/>
        <w:rPr>
          <w:lang w:eastAsia="ru-RU"/>
        </w:rPr>
      </w:pPr>
    </w:p>
    <w:p w:rsidR="00AC561C" w:rsidRPr="00170A2A" w:rsidRDefault="00AC561C" w:rsidP="00170A2A">
      <w:pPr>
        <w:pStyle w:val="a3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                                                                                                          </w:t>
      </w:r>
      <w:r w:rsidR="00170A2A">
        <w:rPr>
          <w:b/>
          <w:bCs/>
          <w:lang w:eastAsia="ru-RU"/>
        </w:rPr>
        <w:t xml:space="preserve">                      </w:t>
      </w:r>
      <w:r>
        <w:rPr>
          <w:b/>
          <w:bCs/>
          <w:lang w:eastAsia="ru-RU"/>
        </w:rPr>
        <w:t xml:space="preserve">              </w:t>
      </w:r>
      <w:r w:rsidRPr="00170A2A">
        <w:rPr>
          <w:bCs/>
          <w:lang w:eastAsia="ru-RU"/>
        </w:rPr>
        <w:t xml:space="preserve">Приложение № 2          </w:t>
      </w:r>
    </w:p>
    <w:p w:rsidR="00AC561C" w:rsidRDefault="00AC561C" w:rsidP="00170A2A">
      <w:pPr>
        <w:pStyle w:val="a3"/>
        <w:rPr>
          <w:lang w:eastAsia="ru-RU"/>
        </w:rPr>
      </w:pPr>
      <w:r>
        <w:rPr>
          <w:lang w:eastAsia="ru-RU"/>
        </w:rPr>
        <w:t xml:space="preserve">                                 </w:t>
      </w:r>
      <w:r>
        <w:rPr>
          <w:b/>
          <w:bCs/>
          <w:lang w:eastAsia="ru-RU"/>
        </w:rPr>
        <w:t>                                        </w:t>
      </w:r>
      <w:r w:rsidR="00170A2A">
        <w:rPr>
          <w:b/>
          <w:bCs/>
          <w:lang w:eastAsia="ru-RU"/>
        </w:rPr>
        <w:t xml:space="preserve">                                      </w:t>
      </w:r>
      <w:r>
        <w:rPr>
          <w:lang w:eastAsia="ru-RU"/>
        </w:rPr>
        <w:t> к постановлению главы</w:t>
      </w:r>
      <w:r w:rsidR="00170A2A">
        <w:rPr>
          <w:lang w:eastAsia="ru-RU"/>
        </w:rPr>
        <w:t xml:space="preserve"> </w:t>
      </w:r>
      <w:r>
        <w:rPr>
          <w:lang w:eastAsia="ru-RU"/>
        </w:rPr>
        <w:t>администрации</w:t>
      </w:r>
    </w:p>
    <w:p w:rsidR="00AC561C" w:rsidRDefault="00170A2A" w:rsidP="00170A2A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="00AC561C">
        <w:rPr>
          <w:lang w:eastAsia="ru-RU"/>
        </w:rPr>
        <w:t xml:space="preserve"> сельского поселения «сельсовет «</w:t>
      </w:r>
      <w:proofErr w:type="spellStart"/>
      <w:r w:rsidR="00AC561C">
        <w:rPr>
          <w:lang w:eastAsia="ru-RU"/>
        </w:rPr>
        <w:t>Малоарешевский</w:t>
      </w:r>
      <w:proofErr w:type="spellEnd"/>
      <w:r w:rsidR="00AC561C">
        <w:rPr>
          <w:lang w:eastAsia="ru-RU"/>
        </w:rPr>
        <w:t>»</w:t>
      </w:r>
    </w:p>
    <w:p w:rsidR="00AC561C" w:rsidRDefault="00170A2A" w:rsidP="00170A2A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</w:t>
      </w:r>
      <w:r w:rsidR="00AC561C">
        <w:rPr>
          <w:lang w:eastAsia="ru-RU"/>
        </w:rPr>
        <w:t>от   22.03. 2021г    №02-06/10</w:t>
      </w:r>
    </w:p>
    <w:p w:rsidR="00AC561C" w:rsidRDefault="00AC561C" w:rsidP="00170A2A">
      <w:pPr>
        <w:pStyle w:val="a3"/>
        <w:rPr>
          <w:lang w:eastAsia="ru-RU"/>
        </w:rPr>
      </w:pPr>
      <w:r>
        <w:rPr>
          <w:b/>
          <w:bCs/>
          <w:lang w:eastAsia="ru-RU"/>
        </w:rPr>
        <w:t> </w:t>
      </w:r>
    </w:p>
    <w:p w:rsidR="00AC561C" w:rsidRPr="00170A2A" w:rsidRDefault="00AC561C" w:rsidP="00170A2A">
      <w:pPr>
        <w:pStyle w:val="a3"/>
        <w:rPr>
          <w:lang w:eastAsia="ru-RU"/>
        </w:rPr>
      </w:pPr>
      <w:r>
        <w:rPr>
          <w:b/>
          <w:bCs/>
          <w:lang w:eastAsia="ru-RU"/>
        </w:rPr>
        <w:t>Номенклатура и объем резерва материальных ресурсов</w:t>
      </w:r>
      <w:r w:rsidR="00170A2A">
        <w:rPr>
          <w:lang w:eastAsia="ru-RU"/>
        </w:rPr>
        <w:t xml:space="preserve"> </w:t>
      </w:r>
      <w:r>
        <w:rPr>
          <w:b/>
          <w:bCs/>
          <w:lang w:eastAsia="ru-RU"/>
        </w:rPr>
        <w:t>для ликвидации чрезвычайных ситуаций  сельского поселения «сельсовет «</w:t>
      </w:r>
      <w:proofErr w:type="spellStart"/>
      <w:r>
        <w:rPr>
          <w:b/>
          <w:bCs/>
          <w:lang w:eastAsia="ru-RU"/>
        </w:rPr>
        <w:t>Малоарешевский</w:t>
      </w:r>
      <w:proofErr w:type="spellEnd"/>
      <w:r>
        <w:rPr>
          <w:b/>
          <w:bCs/>
          <w:lang w:eastAsia="ru-RU"/>
        </w:rPr>
        <w:t>»</w:t>
      </w:r>
    </w:p>
    <w:p w:rsidR="00170A2A" w:rsidRDefault="00170A2A" w:rsidP="00170A2A">
      <w:pPr>
        <w:pStyle w:val="a3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1"/>
        <w:gridCol w:w="2614"/>
        <w:gridCol w:w="2050"/>
      </w:tblGrid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Наименование материальных ресурсов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Единица       измерения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 xml:space="preserve">1.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Продовольствие (из расчета снабжения</w:t>
            </w:r>
            <w:proofErr w:type="gramEnd"/>
          </w:p>
          <w:p w:rsidR="00AC561C" w:rsidRDefault="00AC561C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20 чел. на 3 суток)</w:t>
            </w:r>
            <w:proofErr w:type="gramEnd"/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Мука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0/0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Крупы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6/53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6/167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Детское питание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6/133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Мясные консервы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20/1360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Рыбные консервы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20/520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Консервы молочные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20/760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1/70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Сухие пайки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6/1333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0,33/0,33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1,5/50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0,17/40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Вода питьевая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2. Вещевое имущество и предметы (товары) первой необходимости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Палатки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Кровати раскладные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Одеяла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Спальные мешки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Матрасы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Подушки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Одежда теплая, специальная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Обувь резиновая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Обувь утепленная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Рукавицы брезентовые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Мешки бумажные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Посуда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Рукомойники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Мыло и моющие средства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1,5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Керосиновые лампы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Свечи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Спички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кор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Фляги металлические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3. Строительные материалы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Лес строительный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Пиломатериалы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Доска необрезная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1,5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Цемент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0,06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Рубероид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Шифер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Стекло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Арматура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0,03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Уголок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0,03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Гвозди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0,001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Скобы строительные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0,003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Проволока крепежная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0,03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Провода и кабели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4. Медикаменты и медицинское имущество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                                   Медикаменты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   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                      3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Медицинское имущество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Медицинское оборудование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5. Нефтепродукты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Автомобильный бензин А-76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0,6/16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Автомобильный бензин АИ-92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0,6/16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Дизельное топливо «З»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0,6/16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Масла и смазки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тонн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17/0,5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6. Другие ресурсы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Тыс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Сотовый телефон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СИМ – карта оператора сотовой связи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Громкоговоритель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Сирена оповещения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Печи, агрегаты отопительные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Тепловые пушки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  <w:tr w:rsidR="00AC561C" w:rsidTr="00AC561C">
        <w:trPr>
          <w:tblHeader/>
        </w:trPr>
        <w:tc>
          <w:tcPr>
            <w:tcW w:w="6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Пилы поперечные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3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C561C" w:rsidRDefault="00AC561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—</w:t>
            </w:r>
          </w:p>
        </w:tc>
      </w:tr>
    </w:tbl>
    <w:p w:rsidR="00AC561C" w:rsidRDefault="00AC561C" w:rsidP="00AC561C">
      <w:pPr>
        <w:shd w:val="clear" w:color="auto" w:fill="F9F9F9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581"/>
    <w:multiLevelType w:val="multilevel"/>
    <w:tmpl w:val="B0C8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3F98"/>
    <w:multiLevelType w:val="multilevel"/>
    <w:tmpl w:val="B178BE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62AEF"/>
    <w:multiLevelType w:val="multilevel"/>
    <w:tmpl w:val="832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D15F8"/>
    <w:multiLevelType w:val="multilevel"/>
    <w:tmpl w:val="1CEE45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62C66"/>
    <w:multiLevelType w:val="multilevel"/>
    <w:tmpl w:val="0F2A2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6141F"/>
    <w:multiLevelType w:val="multilevel"/>
    <w:tmpl w:val="5AB66D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C"/>
    <w:rsid w:val="00170A2A"/>
    <w:rsid w:val="00400949"/>
    <w:rsid w:val="004A39D3"/>
    <w:rsid w:val="005266FD"/>
    <w:rsid w:val="00526FB4"/>
    <w:rsid w:val="0067260C"/>
    <w:rsid w:val="007F10B1"/>
    <w:rsid w:val="009733BB"/>
    <w:rsid w:val="009A0099"/>
    <w:rsid w:val="00AC561C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2021-04-15T14:40:00Z</cp:lastPrinted>
  <dcterms:created xsi:type="dcterms:W3CDTF">2021-04-15T14:34:00Z</dcterms:created>
  <dcterms:modified xsi:type="dcterms:W3CDTF">2021-04-16T12:56:00Z</dcterms:modified>
</cp:coreProperties>
</file>