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82" w:rsidRPr="009B77E1" w:rsidRDefault="00BD3582" w:rsidP="00BD3582">
      <w:pPr>
        <w:rPr>
          <w:rFonts w:ascii="Calibri Light" w:hAnsi="Calibri Light"/>
          <w:b/>
        </w:rPr>
      </w:pPr>
      <w:r w:rsidRPr="001F1275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05D5D3" wp14:editId="33E8BBE5">
            <wp:simplePos x="0" y="0"/>
            <wp:positionH relativeFrom="page">
              <wp:posOffset>3507740</wp:posOffset>
            </wp:positionH>
            <wp:positionV relativeFrom="paragraph">
              <wp:posOffset>0</wp:posOffset>
            </wp:positionV>
            <wp:extent cx="1038225" cy="776605"/>
            <wp:effectExtent l="0" t="0" r="9525" b="4445"/>
            <wp:wrapTopAndBottom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1275">
        <w:rPr>
          <w:rFonts w:ascii="Calibri Light" w:hAnsi="Calibri Light"/>
          <w:b/>
        </w:rPr>
        <w:t xml:space="preserve">                                            </w:t>
      </w:r>
      <w:r w:rsidRPr="001F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BD3582" w:rsidRPr="001F1275" w:rsidRDefault="00BD3582" w:rsidP="00BD35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РЕСПУБЛИКА ДАГЕСТАН КИЗЛЯРСКИЙ РАЙОН                                                                                            </w:t>
      </w:r>
    </w:p>
    <w:p w:rsidR="00BD3582" w:rsidRPr="001F1275" w:rsidRDefault="00BD3582" w:rsidP="00BD35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АДМИНИСТРАЦИЯ МУНИЦИПАЛЬНОГО ОБРАЗОВАНИЯ       </w:t>
      </w:r>
    </w:p>
    <w:p w:rsidR="00BD3582" w:rsidRPr="001F1275" w:rsidRDefault="00BD3582" w:rsidP="00BD35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1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СЕЛЬСКОГО ПОСЕЛЕНИЯ «СЕЛЬСОВЕТ «МАЛОАРЕШЕВСКИЙ»</w:t>
      </w:r>
    </w:p>
    <w:p w:rsidR="00BD3582" w:rsidRPr="007B3A76" w:rsidRDefault="00BD3582" w:rsidP="00BD35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582" w:rsidRPr="00F42D6C" w:rsidRDefault="00BD3582" w:rsidP="00BD3582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42D6C">
        <w:rPr>
          <w:rFonts w:ascii="Times New Roman" w:eastAsia="Times New Roman" w:hAnsi="Times New Roman" w:cs="Times New Roman"/>
          <w:u w:val="single"/>
          <w:lang w:eastAsia="ru-RU"/>
        </w:rPr>
        <w:t>368806 Респ Дагестан, Кизлярский район, с. Малая-Арешевка, ул.Дробот, д.15, тел.  89285569555</w:t>
      </w:r>
      <w:r w:rsidR="003A42C1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3A42C1">
        <w:rPr>
          <w:rFonts w:ascii="Times New Roman" w:hAnsi="Times New Roman" w:cs="Times New Roman"/>
          <w:bCs/>
          <w:sz w:val="24"/>
          <w:szCs w:val="24"/>
        </w:rPr>
        <w:t>20</w:t>
      </w:r>
      <w:r w:rsidRPr="00F42D6C">
        <w:rPr>
          <w:rFonts w:ascii="Times New Roman" w:hAnsi="Times New Roman" w:cs="Times New Roman"/>
          <w:bCs/>
          <w:sz w:val="24"/>
          <w:szCs w:val="24"/>
        </w:rPr>
        <w:t>» 05.2024 года</w:t>
      </w:r>
      <w:r w:rsidRPr="00F42D6C">
        <w:rPr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Pr="00F42D6C">
        <w:rPr>
          <w:rFonts w:ascii="Times New Roman" w:hAnsi="Times New Roman" w:cs="Times New Roman"/>
          <w:bCs/>
          <w:sz w:val="24"/>
          <w:szCs w:val="24"/>
        </w:rPr>
        <w:t>№02-06/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3A42C1">
        <w:rPr>
          <w:rFonts w:ascii="Times New Roman" w:hAnsi="Times New Roman" w:cs="Times New Roman"/>
          <w:bCs/>
          <w:sz w:val="24"/>
          <w:szCs w:val="24"/>
        </w:rPr>
        <w:t>3а</w:t>
      </w:r>
    </w:p>
    <w:p w:rsidR="00BD3582" w:rsidRPr="009D1DD6" w:rsidRDefault="00BD3582" w:rsidP="003A42C1">
      <w:pPr>
        <w:rPr>
          <w:rFonts w:ascii="Times New Roman" w:hAnsi="Times New Roman" w:cs="Times New Roman"/>
          <w:b/>
          <w:sz w:val="28"/>
          <w:szCs w:val="28"/>
        </w:rPr>
      </w:pPr>
    </w:p>
    <w:p w:rsidR="00BD3582" w:rsidRPr="003A42C1" w:rsidRDefault="009D1DD6" w:rsidP="00BD3582">
      <w:pPr>
        <w:tabs>
          <w:tab w:val="left" w:pos="87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A4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582" w:rsidRPr="009D1DD6" w:rsidRDefault="00BD3582" w:rsidP="00BD3582">
      <w:pPr>
        <w:pStyle w:val="1"/>
        <w:spacing w:after="260"/>
        <w:jc w:val="center"/>
        <w:rPr>
          <w:rFonts w:ascii="Times New Roman" w:hAnsi="Times New Roman" w:cs="Times New Roman"/>
        </w:rPr>
      </w:pPr>
      <w:r w:rsidRPr="009D1DD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D3582" w:rsidRPr="009D1DD6" w:rsidRDefault="00BD3582" w:rsidP="00BD3582">
      <w:pPr>
        <w:pStyle w:val="1"/>
        <w:spacing w:after="260"/>
        <w:jc w:val="center"/>
        <w:rPr>
          <w:rFonts w:ascii="Times New Roman" w:hAnsi="Times New Roman" w:cs="Times New Roman"/>
        </w:rPr>
      </w:pPr>
      <w:r w:rsidRPr="009D1DD6">
        <w:rPr>
          <w:rFonts w:ascii="Times New Roman" w:hAnsi="Times New Roman" w:cs="Times New Roman"/>
          <w:b/>
          <w:bCs/>
          <w:sz w:val="24"/>
          <w:szCs w:val="24"/>
        </w:rPr>
        <w:t xml:space="preserve">«Об утверждении муниципальной программы мероприятий </w:t>
      </w:r>
      <w:r w:rsidRPr="009D1DD6">
        <w:rPr>
          <w:rFonts w:ascii="Times New Roman" w:hAnsi="Times New Roman" w:cs="Times New Roman"/>
          <w:b/>
          <w:bCs/>
          <w:color w:val="605F63"/>
          <w:sz w:val="24"/>
          <w:szCs w:val="24"/>
        </w:rPr>
        <w:t xml:space="preserve">по профилактике </w:t>
      </w:r>
      <w:r w:rsidRPr="009D1DD6">
        <w:rPr>
          <w:rFonts w:ascii="Times New Roman" w:hAnsi="Times New Roman" w:cs="Times New Roman"/>
          <w:b/>
          <w:bCs/>
          <w:sz w:val="24"/>
          <w:szCs w:val="24"/>
        </w:rPr>
        <w:t xml:space="preserve">терроризма и экстремизма, а также минимизации и (или) ликвидации </w:t>
      </w:r>
      <w:r w:rsidRPr="009D1DD6">
        <w:rPr>
          <w:rFonts w:ascii="Times New Roman" w:hAnsi="Times New Roman" w:cs="Times New Roman"/>
          <w:b/>
          <w:bCs/>
          <w:color w:val="605F63"/>
          <w:sz w:val="24"/>
          <w:szCs w:val="24"/>
        </w:rPr>
        <w:t xml:space="preserve">последствий </w:t>
      </w:r>
      <w:r w:rsidRPr="009D1DD6">
        <w:rPr>
          <w:rFonts w:ascii="Times New Roman" w:hAnsi="Times New Roman" w:cs="Times New Roman"/>
          <w:b/>
          <w:bCs/>
          <w:sz w:val="24"/>
          <w:szCs w:val="24"/>
        </w:rPr>
        <w:t>проявлений терроризма и экстремизма на территории сельского поселения «сельсовет «</w:t>
      </w:r>
      <w:r w:rsidR="009D1DD6" w:rsidRPr="009D1DD6">
        <w:rPr>
          <w:rFonts w:ascii="Times New Roman" w:hAnsi="Times New Roman" w:cs="Times New Roman"/>
          <w:b/>
          <w:bCs/>
          <w:sz w:val="24"/>
          <w:szCs w:val="24"/>
        </w:rPr>
        <w:t>Малоаарешевский</w:t>
      </w:r>
      <w:r w:rsidRPr="009D1DD6">
        <w:rPr>
          <w:rFonts w:ascii="Times New Roman" w:hAnsi="Times New Roman" w:cs="Times New Roman"/>
          <w:b/>
          <w:bCs/>
          <w:sz w:val="24"/>
          <w:szCs w:val="24"/>
        </w:rPr>
        <w:t xml:space="preserve">» на период 2024 </w:t>
      </w:r>
      <w:r w:rsidRPr="009D1DD6">
        <w:rPr>
          <w:rFonts w:ascii="Times New Roman" w:hAnsi="Times New Roman" w:cs="Times New Roman"/>
          <w:b/>
          <w:bCs/>
          <w:color w:val="605F63"/>
          <w:sz w:val="24"/>
          <w:szCs w:val="24"/>
        </w:rPr>
        <w:t xml:space="preserve">- </w:t>
      </w:r>
      <w:r w:rsidRPr="009D1DD6">
        <w:rPr>
          <w:rFonts w:ascii="Times New Roman" w:hAnsi="Times New Roman" w:cs="Times New Roman"/>
          <w:b/>
          <w:bCs/>
          <w:sz w:val="24"/>
          <w:szCs w:val="24"/>
        </w:rPr>
        <w:t>2027 годы.</w:t>
      </w:r>
    </w:p>
    <w:p w:rsidR="00BD3582" w:rsidRPr="009D1DD6" w:rsidRDefault="00BD3582" w:rsidP="00BD3582">
      <w:pPr>
        <w:pStyle w:val="1"/>
        <w:spacing w:after="260"/>
        <w:jc w:val="both"/>
        <w:rPr>
          <w:rFonts w:ascii="Times New Roman" w:hAnsi="Times New Roman" w:cs="Times New Roman"/>
        </w:rPr>
      </w:pPr>
      <w:r w:rsidRPr="009D1DD6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9D1DD6">
        <w:rPr>
          <w:rFonts w:ascii="Times New Roman" w:hAnsi="Times New Roman" w:cs="Times New Roman"/>
          <w:sz w:val="24"/>
          <w:szCs w:val="24"/>
        </w:rPr>
        <w:t xml:space="preserve">соответствии с Федеральным законом от 06 октября 2003 года № 131 ФЗ «Об общих принципах организации местного самоуправления в Российской Федерации», Федеральным законом от 06 марта 2006 года № 35 ФЗ «О противодействии терроризму». Федеральным законом от 25 июля 2002 года № 114 </w:t>
      </w:r>
      <w:r w:rsidRPr="009D1DD6">
        <w:rPr>
          <w:rFonts w:ascii="Times New Roman" w:hAnsi="Times New Roman" w:cs="Times New Roman"/>
          <w:color w:val="605F63"/>
          <w:sz w:val="24"/>
          <w:szCs w:val="24"/>
        </w:rPr>
        <w:t xml:space="preserve">- </w:t>
      </w:r>
      <w:r w:rsidRPr="009D1DD6">
        <w:rPr>
          <w:rFonts w:ascii="Times New Roman" w:hAnsi="Times New Roman" w:cs="Times New Roman"/>
          <w:sz w:val="24"/>
          <w:szCs w:val="24"/>
        </w:rPr>
        <w:t>ФЗ «О противодействии экстремисткой деятельности», Указом президента Российской Федерации от 15 февраля 2006 года № 116 «О мерах по противодействии терроризму», Указом президента Российской Федерации от 12 мая 2006 года № 537 «Стратегия национальной безопасности Российской Федерации до 2020 года»,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экстремизма, а также в минимизации и (или) ликвидации последствий проявлений терроризма, администрация сельского поселения «сельсовет «</w:t>
      </w:r>
      <w:r w:rsidR="009D1DD6" w:rsidRPr="009D1DD6">
        <w:rPr>
          <w:rFonts w:ascii="Times New Roman" w:hAnsi="Times New Roman" w:cs="Times New Roman"/>
          <w:sz w:val="24"/>
          <w:szCs w:val="24"/>
        </w:rPr>
        <w:t>Малоарешевский</w:t>
      </w:r>
      <w:r w:rsidRPr="009D1DD6">
        <w:rPr>
          <w:rFonts w:ascii="Times New Roman" w:hAnsi="Times New Roman" w:cs="Times New Roman"/>
          <w:color w:val="605F63"/>
          <w:sz w:val="24"/>
          <w:szCs w:val="24"/>
        </w:rPr>
        <w:t xml:space="preserve">» </w:t>
      </w:r>
      <w:r w:rsidRPr="009D1DD6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BD3582" w:rsidRPr="009D1DD6" w:rsidRDefault="00BD3582" w:rsidP="00BD3582">
      <w:pPr>
        <w:pStyle w:val="1"/>
        <w:spacing w:after="260"/>
        <w:jc w:val="both"/>
        <w:rPr>
          <w:rFonts w:ascii="Times New Roman" w:hAnsi="Times New Roman" w:cs="Times New Roman"/>
        </w:rPr>
      </w:pPr>
      <w:r w:rsidRPr="009D1DD6">
        <w:rPr>
          <w:rFonts w:ascii="Times New Roman" w:hAnsi="Times New Roman" w:cs="Times New Roman"/>
          <w:sz w:val="24"/>
          <w:szCs w:val="24"/>
        </w:rPr>
        <w:t xml:space="preserve">1 Утвердить муниципальную программу мероприятий по профилактике терроризма </w:t>
      </w:r>
      <w:r w:rsidRPr="009D1DD6">
        <w:rPr>
          <w:rFonts w:ascii="Times New Roman" w:hAnsi="Times New Roman" w:cs="Times New Roman"/>
          <w:color w:val="605F63"/>
          <w:sz w:val="24"/>
          <w:szCs w:val="24"/>
        </w:rPr>
        <w:t xml:space="preserve">и </w:t>
      </w:r>
      <w:r w:rsidRPr="009D1DD6">
        <w:rPr>
          <w:rFonts w:ascii="Times New Roman" w:hAnsi="Times New Roman" w:cs="Times New Roman"/>
          <w:sz w:val="24"/>
          <w:szCs w:val="24"/>
        </w:rPr>
        <w:t>экстремизма, а также минимизации и (или) ликвидации последствий проявлений терроризма и экстремизма на территории сельского поселения «сельсовет «</w:t>
      </w:r>
      <w:r w:rsidR="009D1DD6" w:rsidRPr="009D1DD6">
        <w:rPr>
          <w:rFonts w:ascii="Times New Roman" w:hAnsi="Times New Roman" w:cs="Times New Roman"/>
          <w:sz w:val="24"/>
          <w:szCs w:val="24"/>
        </w:rPr>
        <w:t>Малоарешевский</w:t>
      </w:r>
      <w:r w:rsidRPr="009D1DD6">
        <w:rPr>
          <w:rFonts w:ascii="Times New Roman" w:hAnsi="Times New Roman" w:cs="Times New Roman"/>
          <w:sz w:val="24"/>
          <w:szCs w:val="24"/>
        </w:rPr>
        <w:t xml:space="preserve">» на период 2024 </w:t>
      </w:r>
      <w:r w:rsidRPr="009D1DD6">
        <w:rPr>
          <w:rFonts w:ascii="Times New Roman" w:hAnsi="Times New Roman" w:cs="Times New Roman"/>
          <w:color w:val="605F63"/>
          <w:sz w:val="24"/>
          <w:szCs w:val="24"/>
        </w:rPr>
        <w:t xml:space="preserve">- </w:t>
      </w:r>
      <w:r w:rsidRPr="009D1DD6">
        <w:rPr>
          <w:rFonts w:ascii="Times New Roman" w:hAnsi="Times New Roman" w:cs="Times New Roman"/>
          <w:sz w:val="24"/>
          <w:szCs w:val="24"/>
        </w:rPr>
        <w:t>2027 годы.</w:t>
      </w:r>
    </w:p>
    <w:p w:rsidR="00BD3582" w:rsidRPr="009D1DD6" w:rsidRDefault="00BD3582" w:rsidP="00BD3582">
      <w:pPr>
        <w:pStyle w:val="1"/>
        <w:spacing w:after="260"/>
        <w:jc w:val="both"/>
        <w:rPr>
          <w:rFonts w:ascii="Times New Roman" w:hAnsi="Times New Roman" w:cs="Times New Roman"/>
        </w:rPr>
      </w:pPr>
      <w:bookmarkStart w:id="0" w:name="bookmark9"/>
      <w:bookmarkEnd w:id="0"/>
      <w:r w:rsidRPr="009D1DD6">
        <w:rPr>
          <w:rFonts w:ascii="Times New Roman" w:hAnsi="Times New Roman" w:cs="Times New Roman"/>
          <w:sz w:val="24"/>
          <w:szCs w:val="24"/>
        </w:rPr>
        <w:t>2. Настоящее Постановление подлежит опубликованию на официальном сайте Администрации МО СП «сельсовет «</w:t>
      </w:r>
      <w:r w:rsidR="009D1DD6" w:rsidRPr="009D1DD6">
        <w:rPr>
          <w:rFonts w:ascii="Times New Roman" w:hAnsi="Times New Roman" w:cs="Times New Roman"/>
          <w:sz w:val="24"/>
          <w:szCs w:val="24"/>
        </w:rPr>
        <w:t>Малоарешевский</w:t>
      </w:r>
      <w:r w:rsidRPr="009D1DD6">
        <w:rPr>
          <w:rFonts w:ascii="Times New Roman" w:hAnsi="Times New Roman" w:cs="Times New Roman"/>
          <w:sz w:val="24"/>
          <w:szCs w:val="24"/>
        </w:rPr>
        <w:t>» в сети Интернет.</w:t>
      </w:r>
    </w:p>
    <w:p w:rsidR="00BD3582" w:rsidRPr="00F42D6C" w:rsidRDefault="00BD3582" w:rsidP="00BD35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582" w:rsidRPr="009D1DD6" w:rsidRDefault="00BD3582" w:rsidP="00BD3582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9D1DD6">
        <w:rPr>
          <w:rFonts w:ascii="Times New Roman" w:hAnsi="Times New Roman" w:cs="Times New Roman"/>
          <w:bCs/>
          <w:sz w:val="24"/>
          <w:szCs w:val="24"/>
        </w:rPr>
        <w:t>Глава администрации сельского поселения</w:t>
      </w:r>
      <w:r w:rsidRPr="009D1DD6">
        <w:rPr>
          <w:rFonts w:ascii="Times New Roman" w:hAnsi="Times New Roman" w:cs="Times New Roman"/>
          <w:bCs/>
          <w:sz w:val="24"/>
          <w:szCs w:val="24"/>
        </w:rPr>
        <w:tab/>
      </w:r>
    </w:p>
    <w:p w:rsidR="00BD3582" w:rsidRPr="009D1DD6" w:rsidRDefault="00BD3582" w:rsidP="00BD3582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 w:rsidRPr="009D1DD6">
        <w:rPr>
          <w:rFonts w:ascii="Times New Roman" w:hAnsi="Times New Roman" w:cs="Times New Roman"/>
          <w:bCs/>
          <w:sz w:val="24"/>
          <w:szCs w:val="24"/>
        </w:rPr>
        <w:t xml:space="preserve"> МО «сельсовет «Малоарешевский»</w:t>
      </w:r>
      <w:r w:rsidRPr="009D1DD6">
        <w:rPr>
          <w:rFonts w:ascii="Times New Roman" w:hAnsi="Times New Roman" w:cs="Times New Roman"/>
          <w:sz w:val="24"/>
          <w:szCs w:val="24"/>
        </w:rPr>
        <w:t> </w:t>
      </w:r>
      <w:r w:rsidRPr="009D1DD6">
        <w:rPr>
          <w:rFonts w:ascii="Times New Roman" w:hAnsi="Times New Roman" w:cs="Times New Roman"/>
          <w:sz w:val="24"/>
          <w:szCs w:val="24"/>
        </w:rPr>
        <w:t xml:space="preserve">                                     М.И.Магомедов</w:t>
      </w:r>
    </w:p>
    <w:p w:rsidR="001F5009" w:rsidRDefault="001F5009"/>
    <w:p w:rsidR="002E2CC4" w:rsidRDefault="002E2CC4"/>
    <w:p w:rsidR="002E2CC4" w:rsidRDefault="002E2CC4"/>
    <w:p w:rsidR="002E2CC4" w:rsidRDefault="002E2CC4" w:rsidP="002E2CC4">
      <w:pPr>
        <w:spacing w:after="2184" w:line="1" w:lineRule="exact"/>
      </w:pPr>
      <w:r>
        <w:br w:type="page"/>
      </w:r>
    </w:p>
    <w:p w:rsidR="002E2CC4" w:rsidRDefault="002E2CC4" w:rsidP="003A42C1">
      <w:pPr>
        <w:pStyle w:val="1"/>
        <w:spacing w:after="0"/>
        <w:ind w:left="5780"/>
      </w:pPr>
      <w:r>
        <w:lastRenderedPageBreak/>
        <w:t>Приложение к постановлению Администрации сельского поселения «сельсовет «Малоарешевский»</w:t>
      </w:r>
    </w:p>
    <w:p w:rsidR="002E2CC4" w:rsidRDefault="002E2CC4" w:rsidP="002E2CC4">
      <w:pPr>
        <w:pStyle w:val="1"/>
        <w:spacing w:after="820"/>
        <w:ind w:left="5780"/>
      </w:pPr>
      <w:r>
        <w:t xml:space="preserve">от </w:t>
      </w:r>
      <w:r w:rsidR="003A42C1">
        <w:t>20</w:t>
      </w:r>
      <w:r>
        <w:t>.05.2024 №02-06/</w:t>
      </w:r>
      <w:r w:rsidR="003A42C1">
        <w:t>13а</w:t>
      </w:r>
    </w:p>
    <w:p w:rsidR="002E2CC4" w:rsidRDefault="002E2CC4" w:rsidP="002E2CC4">
      <w:pPr>
        <w:pStyle w:val="1"/>
        <w:spacing w:after="540"/>
        <w:jc w:val="center"/>
      </w:pPr>
      <w:r>
        <w:rPr>
          <w:b/>
          <w:bCs/>
        </w:rPr>
        <w:t>Муниципальная программа мероприятий</w:t>
      </w:r>
      <w:r>
        <w:rPr>
          <w:b/>
          <w:bCs/>
        </w:rPr>
        <w:br/>
        <w:t>по профилактике терроризма и экстремизма, а также минимизации</w:t>
      </w:r>
      <w:r>
        <w:rPr>
          <w:b/>
          <w:bCs/>
        </w:rPr>
        <w:br/>
        <w:t>и (или) ликвидации последствий проявлений терроризма и экстремизма</w:t>
      </w:r>
      <w:r>
        <w:rPr>
          <w:b/>
          <w:bCs/>
        </w:rPr>
        <w:br/>
        <w:t>на территории сельского поселения «сельсовет «Малоарешевский»</w:t>
      </w:r>
      <w:r w:rsidR="003A42C1">
        <w:rPr>
          <w:b/>
          <w:bCs/>
        </w:rPr>
        <w:t xml:space="preserve">  </w:t>
      </w:r>
      <w:r>
        <w:rPr>
          <w:b/>
          <w:bCs/>
        </w:rPr>
        <w:t xml:space="preserve">  на период 2024 - 2027годы.</w:t>
      </w:r>
    </w:p>
    <w:p w:rsidR="002E2CC4" w:rsidRDefault="002E2CC4" w:rsidP="002E2CC4">
      <w:pPr>
        <w:pStyle w:val="1"/>
        <w:numPr>
          <w:ilvl w:val="0"/>
          <w:numId w:val="1"/>
        </w:numPr>
        <w:tabs>
          <w:tab w:val="left" w:pos="255"/>
        </w:tabs>
        <w:spacing w:after="40"/>
        <w:jc w:val="center"/>
      </w:pPr>
      <w:bookmarkStart w:id="1" w:name="bookmark10"/>
      <w:bookmarkEnd w:id="1"/>
      <w:r>
        <w:t>Основные положения</w:t>
      </w:r>
    </w:p>
    <w:p w:rsidR="002E2CC4" w:rsidRDefault="002E2CC4" w:rsidP="002E2CC4">
      <w:pPr>
        <w:pStyle w:val="1"/>
        <w:spacing w:after="300"/>
        <w:ind w:firstLine="360"/>
        <w:jc w:val="both"/>
      </w:pPr>
      <w:r>
        <w:t xml:space="preserve">1.1. Настоящая Программа разработана в соответствии с Федеральным законом </w:t>
      </w:r>
      <w:r>
        <w:rPr>
          <w:color w:val="605F63"/>
        </w:rPr>
        <w:t xml:space="preserve">от </w:t>
      </w:r>
      <w:r>
        <w:t xml:space="preserve">25 июля 2002 года № 114-ФЗ «О противодействии экстремисткой деятельности», Федеральным законом от 06 марта 2006 года № 35-ФЗ «О противодействии терроризму», в целях определения основных направлений деятельности в рамках реализации вопроса местного значения </w:t>
      </w:r>
      <w:r>
        <w:rPr>
          <w:color w:val="605F63"/>
        </w:rPr>
        <w:t xml:space="preserve">- </w:t>
      </w:r>
      <w:r>
        <w:t>участие в профилактике терроризма и экстремизма, а также минимизации и (или) ликвидации последствий проявления терроризма и экстремизма на территории сельского поселения «сельсовет «Малоарешевский»</w:t>
      </w:r>
    </w:p>
    <w:p w:rsidR="002E2CC4" w:rsidRDefault="002E2CC4" w:rsidP="002E2CC4">
      <w:pPr>
        <w:pStyle w:val="1"/>
        <w:numPr>
          <w:ilvl w:val="0"/>
          <w:numId w:val="1"/>
        </w:numPr>
        <w:tabs>
          <w:tab w:val="left" w:pos="1335"/>
        </w:tabs>
        <w:spacing w:after="300"/>
        <w:jc w:val="center"/>
      </w:pPr>
      <w:bookmarkStart w:id="2" w:name="bookmark11"/>
      <w:bookmarkEnd w:id="2"/>
      <w:r>
        <w:t>Паспорт по профилактике терроризма и экстремизма, а также</w:t>
      </w:r>
      <w:r>
        <w:br/>
        <w:t>минимизации и (или) ликвидации последствий терроризма и экстремизма</w:t>
      </w:r>
      <w:r>
        <w:br/>
        <w:t>на территории сельского поселения «сельсовет «Малоарешевский» на период 2024-2027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0"/>
        <w:gridCol w:w="6941"/>
      </w:tblGrid>
      <w:tr w:rsidR="002E2CC4" w:rsidTr="00FB5CF7">
        <w:trPr>
          <w:trHeight w:hRule="exact" w:val="850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Pr="00070B25" w:rsidRDefault="002E2CC4" w:rsidP="0010150F">
            <w:pPr>
              <w:pStyle w:val="a4"/>
            </w:pPr>
            <w:r w:rsidRPr="00070B25">
              <w:t>Ответственный исполнитель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Pr="00070B25" w:rsidRDefault="002E2CC4" w:rsidP="0010150F">
            <w:pPr>
              <w:pStyle w:val="a4"/>
            </w:pPr>
            <w:r w:rsidRPr="00070B25">
              <w:t>Администрация сельского поселения «сельсовет «Малоарешевский»</w:t>
            </w:r>
          </w:p>
        </w:tc>
      </w:tr>
      <w:tr w:rsidR="002E2CC4" w:rsidTr="00FB5CF7">
        <w:trPr>
          <w:trHeight w:hRule="exact" w:val="557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Pr="00070B25" w:rsidRDefault="002E2CC4" w:rsidP="0010150F">
            <w:pPr>
              <w:pStyle w:val="a4"/>
            </w:pPr>
            <w:r w:rsidRPr="00070B25">
              <w:t>Соисполнители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Pr="00070B25" w:rsidRDefault="002E2CC4" w:rsidP="0010150F">
            <w:pPr>
              <w:pStyle w:val="a4"/>
            </w:pPr>
            <w:r w:rsidRPr="00070B25">
              <w:t>Привлекаются по мере необходимости.</w:t>
            </w:r>
          </w:p>
        </w:tc>
      </w:tr>
      <w:tr w:rsidR="002E2CC4" w:rsidTr="00FB5CF7">
        <w:trPr>
          <w:trHeight w:hRule="exact" w:val="562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Pr="00070B25" w:rsidRDefault="002E2CC4" w:rsidP="0010150F">
            <w:pPr>
              <w:pStyle w:val="a4"/>
            </w:pPr>
            <w:r w:rsidRPr="00070B25">
              <w:t>Подпрограммы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Pr="00070B25" w:rsidRDefault="002E2CC4" w:rsidP="0010150F">
            <w:pPr>
              <w:pStyle w:val="a4"/>
            </w:pPr>
            <w:r w:rsidRPr="00070B25">
              <w:t>Отсутствуют</w:t>
            </w:r>
          </w:p>
        </w:tc>
      </w:tr>
      <w:tr w:rsidR="002E2CC4" w:rsidTr="00FB5CF7">
        <w:trPr>
          <w:trHeight w:hRule="exact" w:val="3864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Pr="00070B25" w:rsidRDefault="002E2CC4" w:rsidP="0010150F">
            <w:pPr>
              <w:pStyle w:val="a4"/>
            </w:pPr>
            <w:r w:rsidRPr="00070B25">
              <w:t>Цели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Pr="00070B25" w:rsidRDefault="002E2CC4" w:rsidP="0010150F">
            <w:pPr>
              <w:pStyle w:val="a4"/>
            </w:pPr>
            <w:r w:rsidRPr="00070B25">
              <w:t>Цель программы:</w:t>
            </w:r>
          </w:p>
          <w:p w:rsidR="002E2CC4" w:rsidRPr="00070B25" w:rsidRDefault="002E2CC4" w:rsidP="0010150F">
            <w:pPr>
              <w:pStyle w:val="a4"/>
            </w:pPr>
            <w:r w:rsidRPr="00070B25">
              <w:t>противодействие экстремизму и защита жизни граждан, проживающих на территории сельского поселения «сельсовет «Малоарешевский», от террористических и экстремистских актов;</w:t>
            </w:r>
          </w:p>
          <w:p w:rsidR="002E2CC4" w:rsidRPr="00070B25" w:rsidRDefault="002E2CC4" w:rsidP="0010150F">
            <w:pPr>
              <w:pStyle w:val="a4"/>
            </w:pPr>
            <w:r w:rsidRPr="00070B25">
              <w:t>недопущение проявлений экстремизма и негативного отношения к лицам других национальностей и религиозных конфессий;</w:t>
            </w:r>
          </w:p>
          <w:p w:rsidR="002E2CC4" w:rsidRPr="00070B25" w:rsidRDefault="002E2CC4" w:rsidP="0010150F">
            <w:pPr>
              <w:pStyle w:val="a4"/>
            </w:pPr>
            <w:r w:rsidRPr="00070B25"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2E2CC4" w:rsidRPr="00070B25" w:rsidRDefault="002E2CC4" w:rsidP="0010150F">
            <w:pPr>
              <w:pStyle w:val="a4"/>
            </w:pPr>
            <w:r w:rsidRPr="00070B25">
              <w:t>формирование толерантности и межэтнической культуры в молодежной среде, профилактика агрессивного поведения.</w:t>
            </w:r>
          </w:p>
        </w:tc>
      </w:tr>
      <w:tr w:rsidR="002E2CC4" w:rsidTr="00FB5CF7">
        <w:trPr>
          <w:trHeight w:hRule="exact" w:val="1123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Pr="00070B25" w:rsidRDefault="002E2CC4" w:rsidP="0010150F">
            <w:pPr>
              <w:pStyle w:val="a4"/>
            </w:pPr>
            <w:r w:rsidRPr="00070B25">
              <w:t>Задачи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Pr="00070B25" w:rsidRDefault="002E2CC4" w:rsidP="0010150F">
            <w:pPr>
              <w:pStyle w:val="a4"/>
            </w:pPr>
            <w:r w:rsidRPr="00070B25">
              <w:t>Задачи программы:</w:t>
            </w:r>
          </w:p>
          <w:p w:rsidR="002E2CC4" w:rsidRPr="00070B25" w:rsidRDefault="002E2CC4" w:rsidP="0010150F">
            <w:pPr>
              <w:pStyle w:val="a4"/>
            </w:pPr>
            <w:r w:rsidRPr="00070B25">
              <w:t>- информирование населения сельского поселения «сельсовет «Малоарешевский» по вопросам противодействия терроризму и экстремизму;</w:t>
            </w:r>
          </w:p>
        </w:tc>
      </w:tr>
    </w:tbl>
    <w:p w:rsidR="002E2CC4" w:rsidRDefault="002E2CC4" w:rsidP="0010150F">
      <w:pPr>
        <w:pStyle w:val="a4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0"/>
        <w:gridCol w:w="6941"/>
      </w:tblGrid>
      <w:tr w:rsidR="002E2CC4" w:rsidTr="00FB5CF7">
        <w:trPr>
          <w:trHeight w:hRule="exact" w:val="305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содействие правоохранительным органам в выявлении правонарушений и преступлений данной категории, а также ликвидации их последствий:</w:t>
            </w:r>
          </w:p>
          <w:p w:rsidR="002E2CC4" w:rsidRDefault="002E2CC4" w:rsidP="0010150F">
            <w:pPr>
              <w:pStyle w:val="a4"/>
            </w:pPr>
            <w:r>
              <w:t>пропаганда толерантного поведения к людям других национальностей и религиозных конфессий;</w:t>
            </w:r>
          </w:p>
          <w:p w:rsidR="002E2CC4" w:rsidRDefault="002E2CC4" w:rsidP="0010150F">
            <w:pPr>
              <w:pStyle w:val="a4"/>
            </w:pPr>
            <w: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:rsidR="002E2CC4" w:rsidRDefault="002E2CC4" w:rsidP="0010150F">
            <w:pPr>
              <w:pStyle w:val="a4"/>
            </w:pPr>
            <w:r>
              <w:t>недопущение наличия свастики и иных элементов экстремистской направленности на объектах сельской инфраструктуры.</w:t>
            </w:r>
          </w:p>
        </w:tc>
      </w:tr>
      <w:tr w:rsidR="002E2CC4" w:rsidTr="00FB5CF7">
        <w:trPr>
          <w:trHeight w:hRule="exact" w:val="1944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Целевые показатели Программы, их значение на последний год реализации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 xml:space="preserve">-количество публикаций в средствах массовой информации по антитеррористической и </w:t>
            </w:r>
            <w:r w:rsidR="003A42C1">
              <w:t>антиэкстремистской</w:t>
            </w:r>
            <w:r>
              <w:t xml:space="preserve"> проблематике;</w:t>
            </w:r>
          </w:p>
          <w:p w:rsidR="002E2CC4" w:rsidRDefault="002E2CC4" w:rsidP="0010150F">
            <w:pPr>
              <w:pStyle w:val="a4"/>
            </w:pPr>
            <w:r>
              <w:t>-количество проведенных тематических мероприятий: «круглых столов», бесед, выставок и т.д. по предупреждению террористической деятельности и повышению бдительности;</w:t>
            </w:r>
          </w:p>
        </w:tc>
      </w:tr>
      <w:tr w:rsidR="002E2CC4" w:rsidTr="00FB5CF7">
        <w:trPr>
          <w:trHeight w:hRule="exact" w:val="557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Сроки реализации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21)24-2027 гг.</w:t>
            </w:r>
          </w:p>
        </w:tc>
      </w:tr>
      <w:tr w:rsidR="002E2CC4" w:rsidTr="00FB5CF7">
        <w:trPr>
          <w:trHeight w:hRule="exact" w:val="1392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Объемы и источники финансирования Программы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 xml:space="preserve">Бюджет сельского поселения: 2024г. </w:t>
            </w:r>
            <w:r>
              <w:rPr>
                <w:color w:val="605F63"/>
              </w:rPr>
              <w:t xml:space="preserve">- </w:t>
            </w:r>
            <w:r>
              <w:t>1000 рублей;</w:t>
            </w:r>
          </w:p>
          <w:p w:rsidR="002E2CC4" w:rsidRDefault="002E2CC4" w:rsidP="0010150F">
            <w:pPr>
              <w:pStyle w:val="a4"/>
            </w:pPr>
            <w:r>
              <w:t xml:space="preserve">2025г </w:t>
            </w:r>
            <w:r>
              <w:rPr>
                <w:color w:val="605F63"/>
              </w:rPr>
              <w:t xml:space="preserve">- </w:t>
            </w:r>
            <w:r>
              <w:t>1000 рублей;</w:t>
            </w:r>
          </w:p>
          <w:p w:rsidR="002E2CC4" w:rsidRDefault="002E2CC4" w:rsidP="0010150F">
            <w:pPr>
              <w:pStyle w:val="a4"/>
            </w:pPr>
            <w:r>
              <w:t>2026г. - 1000 рублей.</w:t>
            </w:r>
          </w:p>
          <w:p w:rsidR="002E2CC4" w:rsidRDefault="002E2CC4" w:rsidP="0010150F">
            <w:pPr>
              <w:pStyle w:val="a4"/>
            </w:pPr>
            <w:r>
              <w:t>2027г,- 1000 рублей.</w:t>
            </w:r>
          </w:p>
        </w:tc>
      </w:tr>
      <w:tr w:rsidR="002E2CC4" w:rsidTr="00FB5CF7">
        <w:trPr>
          <w:trHeight w:hRule="exact" w:val="4982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Ожидаемые конечные результаты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совершенствование форм и методов работы органов местного самоуправления по профилактике терроризма и экстремизма, проявлений национальной и расовой нетерпимости, противодействие этнической дискриминации на территории муниципального образования;</w:t>
            </w:r>
          </w:p>
          <w:p w:rsidR="002E2CC4" w:rsidRDefault="002E2CC4" w:rsidP="0010150F">
            <w:pPr>
              <w:pStyle w:val="a4"/>
            </w:pPr>
            <w:r>
              <w:t>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2E2CC4" w:rsidRDefault="002E2CC4" w:rsidP="0010150F">
            <w:pPr>
              <w:pStyle w:val="a4"/>
            </w:pPr>
            <w:r>
              <w:t>укрепление и культивирование в молодежной среде атмосферы межэтнического согласия и толерантности;</w:t>
            </w:r>
          </w:p>
          <w:p w:rsidR="002E2CC4" w:rsidRDefault="002E2CC4" w:rsidP="0010150F">
            <w:pPr>
              <w:pStyle w:val="a4"/>
            </w:pPr>
            <w:r>
              <w:t>недопущение создания и деятельности националистических экстремистских молодежных группировок;</w:t>
            </w:r>
          </w:p>
          <w:p w:rsidR="002E2CC4" w:rsidRDefault="002E2CC4" w:rsidP="0010150F">
            <w:pPr>
              <w:pStyle w:val="a4"/>
            </w:pPr>
            <w:r>
              <w:t>формирование единого информационного пространства для пропаганды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2E2CC4" w:rsidRDefault="002E2CC4" w:rsidP="0010150F">
      <w:pPr>
        <w:pStyle w:val="a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D6BD65" wp14:editId="342CBC16">
                <wp:simplePos x="0" y="0"/>
                <wp:positionH relativeFrom="page">
                  <wp:posOffset>101600</wp:posOffset>
                </wp:positionH>
                <wp:positionV relativeFrom="page">
                  <wp:posOffset>387350</wp:posOffset>
                </wp:positionV>
                <wp:extent cx="7556500" cy="106934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EBEAEE"/>
                        </a:solid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339A6" id="Shape 11" o:spid="_x0000_s1026" style="position:absolute;margin-left:8pt;margin-top:30.5pt;width:595pt;height:84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" fillcolor="#ebeaee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2E2CC4" w:rsidRDefault="002E2CC4" w:rsidP="0010150F">
      <w:pPr>
        <w:pStyle w:val="a4"/>
      </w:pPr>
    </w:p>
    <w:p w:rsidR="002E2CC4" w:rsidRDefault="002E2CC4" w:rsidP="0010150F">
      <w:pPr>
        <w:pStyle w:val="a4"/>
      </w:pPr>
      <w:bookmarkStart w:id="3" w:name="bookmark12"/>
      <w:bookmarkStart w:id="4" w:name="bookmark13"/>
      <w:bookmarkStart w:id="5" w:name="bookmark14"/>
      <w:r>
        <w:t>1. Содержание проблемы и обоснование необходимости ее решения программно-</w:t>
      </w:r>
      <w:r>
        <w:br/>
        <w:t>целевым методом</w:t>
      </w:r>
      <w:bookmarkEnd w:id="3"/>
      <w:bookmarkEnd w:id="4"/>
      <w:bookmarkEnd w:id="5"/>
    </w:p>
    <w:p w:rsidR="002E2CC4" w:rsidRDefault="002E2CC4" w:rsidP="0010150F">
      <w:pPr>
        <w:pStyle w:val="a4"/>
      </w:pPr>
      <w:r>
        <w:t xml:space="preserve">"Муниципальная программа мероприятий по профилактике терроризма и экстремизма, </w:t>
      </w:r>
      <w:r>
        <w:rPr>
          <w:color w:val="605F63"/>
        </w:rPr>
        <w:t xml:space="preserve">а </w:t>
      </w:r>
      <w:r>
        <w:t xml:space="preserve">также минимизации и (или) ликвидации последствий проявлений терроризма и экстремизма на территории сельского поселения «сельсовет «Малоарешевский» на период 2024 - 2027 годы" (далее - Программа) разработана в соответствии с Федеральным законом </w:t>
      </w:r>
      <w:r>
        <w:rPr>
          <w:color w:val="605F63"/>
        </w:rPr>
        <w:t xml:space="preserve">от </w:t>
      </w:r>
      <w:r>
        <w:t xml:space="preserve">06.03.2006 № 35-ФЗ "О противодействии терроризму". Указами Президента РФ от 15.02.2006 № 116 "О мерах по противодействию терроризму" и от 13.09.2004 № 1167 "О неотложных мерах по повышению эффективности борьбы с терроризмом», от 19 октября 2022 г. № 757 «О мерах, осуществляемых в </w:t>
      </w:r>
      <w:r>
        <w:lastRenderedPageBreak/>
        <w:t>субъектах Российской Федерации в связи с Указом Президента Российской Федерации от 19 октября 2022г. № 756»</w:t>
      </w:r>
    </w:p>
    <w:p w:rsidR="002E2CC4" w:rsidRDefault="002E2CC4" w:rsidP="0010150F">
      <w:pPr>
        <w:pStyle w:val="a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385D27" wp14:editId="145A6DB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4F3F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E2923A" id="Shape 12" o:spid="_x0000_s1026" style="position:absolute;margin-left:0;margin-top:0;width:595pt;height:842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" fillcolor="#f4f3f8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2E2CC4" w:rsidRDefault="002E2CC4" w:rsidP="0010150F">
      <w:pPr>
        <w:pStyle w:val="a4"/>
      </w:pPr>
      <w:r>
        <w:t xml:space="preserve">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</w:t>
      </w:r>
      <w:r>
        <w:rPr>
          <w:color w:val="605F63"/>
        </w:rPr>
        <w:t xml:space="preserve">в </w:t>
      </w:r>
      <w:r>
        <w:t>качестве приоритетной.</w:t>
      </w:r>
    </w:p>
    <w:p w:rsidR="002E2CC4" w:rsidRDefault="002E2CC4" w:rsidP="0010150F">
      <w:pPr>
        <w:pStyle w:val="a4"/>
      </w:pPr>
      <w:r>
        <w:t xml:space="preserve">В связи с проведением СВО на Украине, с создавшейся угрозой, в том числе, террористических актов для ряда регионов, президент Владимир Путин 19 октября </w:t>
      </w:r>
      <w:r>
        <w:rPr>
          <w:color w:val="605F63"/>
        </w:rPr>
        <w:t xml:space="preserve">2022 </w:t>
      </w:r>
      <w:r>
        <w:t>года подписал указ, который устанавливает в регионах Южного Федерального округа уровень повышенной готовности. Режим уровня повышенной готовности означает усиление охраны общественного порядка, особенно в важных сферах жизнеобеспечения.</w:t>
      </w:r>
    </w:p>
    <w:p w:rsidR="002E2CC4" w:rsidRDefault="002E2CC4" w:rsidP="0010150F">
      <w:pPr>
        <w:pStyle w:val="a4"/>
      </w:pPr>
      <w:r>
        <w:t>Высокая степень террористической опасности определяется наличием развитой сети нефте - и газотрубопроводов. Объектами первоочередных террористических устремлений являются также места массового пребывания людей (учреждения культуры, спортивные сооружения, учебные заведения).</w:t>
      </w:r>
    </w:p>
    <w:p w:rsidR="002E2CC4" w:rsidRDefault="002E2CC4" w:rsidP="0010150F">
      <w:pPr>
        <w:pStyle w:val="a4"/>
      </w:pPr>
      <w:r>
        <w:t xml:space="preserve">Угроза совершения террористических актов на территории региона усиливается </w:t>
      </w:r>
      <w:r>
        <w:rPr>
          <w:color w:val="605F63"/>
        </w:rPr>
        <w:t xml:space="preserve">тем. что </w:t>
      </w:r>
      <w:r>
        <w:t>имеет исключительное геополитическое положение, а также развитую транспортную и коммуникационную системы, относится к высокоразвитым субъектам Российской Федерации, является одним из регионов с высоким уровнем миграционных процессов, многонациональный состав, носящих транснациональный характер.</w:t>
      </w:r>
    </w:p>
    <w:p w:rsidR="002E2CC4" w:rsidRDefault="002E2CC4" w:rsidP="0010150F">
      <w:pPr>
        <w:pStyle w:val="a4"/>
      </w:pPr>
      <w:r>
        <w:t>Комплексное решение проблемы обеспечения террористической безопасности как на федеральном и региональном уровне, так и на уровне сельского поселения возможно только программно-целевым методом.</w:t>
      </w:r>
    </w:p>
    <w:p w:rsidR="002E2CC4" w:rsidRDefault="002E2CC4" w:rsidP="0010150F">
      <w:pPr>
        <w:pStyle w:val="a4"/>
      </w:pPr>
      <w:bookmarkStart w:id="6" w:name="bookmark15"/>
      <w:bookmarkStart w:id="7" w:name="bookmark16"/>
      <w:bookmarkStart w:id="8" w:name="bookmark17"/>
      <w:r>
        <w:t>1. Цели, задачи, сроки и этапы реализации Программы</w:t>
      </w:r>
      <w:bookmarkEnd w:id="6"/>
      <w:bookmarkEnd w:id="7"/>
      <w:bookmarkEnd w:id="8"/>
    </w:p>
    <w:p w:rsidR="002E2CC4" w:rsidRDefault="002E2CC4" w:rsidP="0010150F">
      <w:pPr>
        <w:pStyle w:val="a4"/>
      </w:pPr>
      <w:r>
        <w:t>Основной целью Программы является повышение защиты населения, объектов первоочередной антитеррористической защиты, расположенных на территории поселения от террористической угрозы.</w:t>
      </w:r>
    </w:p>
    <w:p w:rsidR="002E2CC4" w:rsidRDefault="002E2CC4" w:rsidP="0010150F">
      <w:pPr>
        <w:pStyle w:val="a4"/>
      </w:pPr>
      <w:r>
        <w:t>Программа предполагает решение следующих задач:</w:t>
      </w:r>
    </w:p>
    <w:p w:rsidR="002E2CC4" w:rsidRDefault="002E2CC4" w:rsidP="0010150F">
      <w:pPr>
        <w:pStyle w:val="a4"/>
      </w:pPr>
      <w:r>
        <w:t>проведение пропагандистской работы, направленной на вскрытие сущности и разъяснение общественной опасности терроризма, предупреждение террористической деятельности, повышение бдительности;</w:t>
      </w:r>
    </w:p>
    <w:p w:rsidR="002E2CC4" w:rsidRDefault="002E2CC4" w:rsidP="0010150F">
      <w:pPr>
        <w:pStyle w:val="a4"/>
      </w:pPr>
      <w:r>
        <w:t>повышение уровня межведомственного взаимодействия в профилактике терроризма;</w:t>
      </w:r>
    </w:p>
    <w:p w:rsidR="002E2CC4" w:rsidRDefault="002E2CC4" w:rsidP="0010150F">
      <w:pPr>
        <w:pStyle w:val="a4"/>
      </w:pPr>
      <w:r>
        <w:t xml:space="preserve">совершенствование систем технической защиты потенциально опасных объектов, мест массового пребывания людей и объектов жизнеобеспечения, находящихся в собственности или в ведении </w:t>
      </w:r>
      <w:bookmarkStart w:id="9" w:name="_GoBack"/>
      <w:bookmarkEnd w:id="9"/>
      <w:r w:rsidR="00664ED0">
        <w:t>администрации сельского</w:t>
      </w:r>
      <w:r>
        <w:t xml:space="preserve"> поселения «сельсовет «Малоарешевский» Кизлярского муниципального района.</w:t>
      </w:r>
    </w:p>
    <w:p w:rsidR="002E2CC4" w:rsidRDefault="002E2CC4" w:rsidP="0010150F">
      <w:pPr>
        <w:pStyle w:val="a4"/>
      </w:pPr>
      <w:r>
        <w:t>Программа разработана на 4 года, в течение 2024-2027 гг., предполагающих ежегодное плановое выполнение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сельского поселения «сельсовет «Малоарешевский».</w:t>
      </w:r>
    </w:p>
    <w:p w:rsidR="002E2CC4" w:rsidRDefault="002E2CC4" w:rsidP="0010150F">
      <w:pPr>
        <w:pStyle w:val="a4"/>
      </w:pPr>
      <w:bookmarkStart w:id="10" w:name="bookmark18"/>
      <w:bookmarkEnd w:id="10"/>
      <w:r>
        <w:rPr>
          <w:b/>
          <w:bCs/>
        </w:rPr>
        <w:t>Целевые показатели достижения целей и решения задач,</w:t>
      </w:r>
      <w:r>
        <w:rPr>
          <w:b/>
          <w:bCs/>
        </w:rPr>
        <w:br/>
        <w:t>основные ожидаемые конечные результаты Программы.</w:t>
      </w:r>
      <w:r>
        <w:br w:type="page"/>
      </w:r>
    </w:p>
    <w:p w:rsidR="002E2CC4" w:rsidRDefault="002E2CC4" w:rsidP="0010150F">
      <w:pPr>
        <w:pStyle w:val="a4"/>
      </w:pPr>
      <w:r>
        <w:lastRenderedPageBreak/>
        <w:t>Целевые показатели в сфере борьбы с терроризмом и экстремизмом:</w:t>
      </w:r>
    </w:p>
    <w:p w:rsidR="002E2CC4" w:rsidRDefault="002E2CC4" w:rsidP="0010150F">
      <w:pPr>
        <w:pStyle w:val="a4"/>
      </w:pPr>
      <w:r>
        <w:t>-количество публикаций в средствах массовой информации (включая официальный сайт) по антитеррористической и антиэкстремистской проблематике;</w:t>
      </w:r>
    </w:p>
    <w:p w:rsidR="002E2CC4" w:rsidRDefault="002E2CC4" w:rsidP="0010150F">
      <w:pPr>
        <w:pStyle w:val="a4"/>
      </w:pPr>
      <w:r>
        <w:t>-количество проведенных тематических мероприятий: «круглых столов», бесед, выставок и т.д. по предупреждению террористической деятельности и повышению бдительности;</w:t>
      </w:r>
    </w:p>
    <w:p w:rsidR="002E2CC4" w:rsidRDefault="002E2CC4" w:rsidP="0010150F">
      <w:pPr>
        <w:pStyle w:val="a4"/>
      </w:pPr>
      <w:r>
        <w:t>-количество муниципальных учреждений и объектов, оборудованных системой видеонаблюдения и другими системами охраны.</w:t>
      </w:r>
    </w:p>
    <w:p w:rsidR="002E2CC4" w:rsidRDefault="002E2CC4" w:rsidP="0010150F">
      <w:pPr>
        <w:pStyle w:val="a4"/>
      </w:pPr>
      <w:r>
        <w:t>Основные ожидаемые конечные результаты Программы:</w:t>
      </w:r>
    </w:p>
    <w:p w:rsidR="002E2CC4" w:rsidRDefault="002E2CC4" w:rsidP="0010150F">
      <w:pPr>
        <w:pStyle w:val="a4"/>
      </w:pPr>
      <w:bookmarkStart w:id="11" w:name="bookmark19"/>
      <w:bookmarkEnd w:id="11"/>
      <w:r>
        <w:t>совершенствование форм и методов работы органов местного самоуправления по профилактике терроризма и экстремизма, проявлений национальной и расовой нетерпимости, противодействие этнической дискриминации на территории муниципального образования;</w:t>
      </w:r>
    </w:p>
    <w:p w:rsidR="002E2CC4" w:rsidRDefault="002E2CC4" w:rsidP="0010150F">
      <w:pPr>
        <w:pStyle w:val="a4"/>
      </w:pPr>
      <w:bookmarkStart w:id="12" w:name="bookmark20"/>
      <w:bookmarkEnd w:id="12"/>
      <w:r>
        <w:t>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</w:r>
    </w:p>
    <w:p w:rsidR="002E2CC4" w:rsidRDefault="002E2CC4" w:rsidP="0010150F">
      <w:pPr>
        <w:pStyle w:val="a4"/>
      </w:pPr>
      <w:bookmarkStart w:id="13" w:name="bookmark21"/>
      <w:bookmarkEnd w:id="13"/>
      <w:r>
        <w:t>укрепление и культивирование в молодежной среде атмосферы межэтнического согласия и толерантности;</w:t>
      </w:r>
    </w:p>
    <w:p w:rsidR="002E2CC4" w:rsidRDefault="002E2CC4" w:rsidP="0010150F">
      <w:pPr>
        <w:pStyle w:val="a4"/>
      </w:pPr>
      <w:r>
        <w:t>недопущение создания и деятельности националистических экстремистских молодежных группировок;</w:t>
      </w:r>
    </w:p>
    <w:p w:rsidR="002E2CC4" w:rsidRDefault="002E2CC4" w:rsidP="0010150F">
      <w:pPr>
        <w:pStyle w:val="a4"/>
      </w:pPr>
      <w:bookmarkStart w:id="14" w:name="bookmark22"/>
      <w:bookmarkEnd w:id="14"/>
      <w:r>
        <w:t>формирование единого информационного пространства для пропаганды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информации.</w:t>
      </w:r>
    </w:p>
    <w:p w:rsidR="002E2CC4" w:rsidRDefault="002E2CC4" w:rsidP="0010150F">
      <w:pPr>
        <w:pStyle w:val="a4"/>
      </w:pPr>
      <w:bookmarkStart w:id="15" w:name="bookmark25"/>
      <w:bookmarkStart w:id="16" w:name="bookmark23"/>
      <w:bookmarkStart w:id="17" w:name="bookmark24"/>
      <w:bookmarkStart w:id="18" w:name="bookmark26"/>
      <w:bookmarkEnd w:id="15"/>
      <w:r>
        <w:t>Обобщенная характеристика основных мероприятий Программы.</w:t>
      </w:r>
      <w:bookmarkEnd w:id="16"/>
      <w:bookmarkEnd w:id="17"/>
      <w:bookmarkEnd w:id="18"/>
    </w:p>
    <w:p w:rsidR="002E2CC4" w:rsidRDefault="002E2CC4" w:rsidP="0010150F">
      <w:pPr>
        <w:pStyle w:val="a4"/>
      </w:pPr>
      <w:r>
        <w:t>Мероприятия муниципальной целевой программы направлены на совершенствование системы противодействия терроризму и экстремизму, вовлечение гражданского общества в антитеррористический процесс. Это комплекс взаимосвязанных мер, направленных на достижение общей цели и решение наиболее важных текущих и перспективных задач, обеспечивающих соблюдение и надлежащий уровень защиты прав и основных свобод граждан.</w:t>
      </w:r>
    </w:p>
    <w:p w:rsidR="002E2CC4" w:rsidRDefault="002E2CC4" w:rsidP="0010150F">
      <w:pPr>
        <w:pStyle w:val="a4"/>
      </w:pPr>
      <w:r>
        <w:t>Муниципальная целевая программа предусматривает осуществление мероприятий по следующим направлениям:</w:t>
      </w:r>
    </w:p>
    <w:p w:rsidR="002E2CC4" w:rsidRDefault="002E2CC4" w:rsidP="0010150F">
      <w:pPr>
        <w:pStyle w:val="a4"/>
      </w:pPr>
      <w:r>
        <w:t>-совершенствование нормативно-правовых основ профилактики экстремизма и терроризма;</w:t>
      </w:r>
    </w:p>
    <w:p w:rsidR="002E2CC4" w:rsidRDefault="002E2CC4" w:rsidP="0010150F">
      <w:pPr>
        <w:pStyle w:val="a4"/>
      </w:pPr>
      <w:bookmarkStart w:id="19" w:name="bookmark27"/>
      <w:bookmarkEnd w:id="19"/>
      <w:r>
        <w:t>предупреждение (профилактика) терроризма и экстремизма;</w:t>
      </w:r>
    </w:p>
    <w:p w:rsidR="002E2CC4" w:rsidRDefault="002E2CC4" w:rsidP="0010150F">
      <w:pPr>
        <w:pStyle w:val="a4"/>
      </w:pPr>
      <w:r>
        <w:t>-создание системы противодействия идеологии терроризма и экстремизма.</w:t>
      </w:r>
    </w:p>
    <w:p w:rsidR="002E2CC4" w:rsidRDefault="002E2CC4" w:rsidP="0010150F">
      <w:pPr>
        <w:pStyle w:val="a4"/>
      </w:pPr>
      <w:bookmarkStart w:id="20" w:name="bookmark28"/>
      <w:bookmarkEnd w:id="20"/>
      <w:r>
        <w:rPr>
          <w:b/>
          <w:bCs/>
        </w:rPr>
        <w:t>Прогноз сводных целевых показателей в рамках реализации Программы.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9"/>
        <w:gridCol w:w="1819"/>
        <w:gridCol w:w="1123"/>
        <w:gridCol w:w="1272"/>
        <w:gridCol w:w="1138"/>
        <w:gridCol w:w="1666"/>
      </w:tblGrid>
      <w:tr w:rsidR="002E2CC4" w:rsidTr="00FB5CF7">
        <w:trPr>
          <w:trHeight w:hRule="exact" w:val="307"/>
          <w:jc w:val="center"/>
        </w:trPr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Показатель</w:t>
            </w:r>
          </w:p>
          <w:p w:rsidR="002E2CC4" w:rsidRDefault="002E2CC4" w:rsidP="0010150F">
            <w:pPr>
              <w:pStyle w:val="a4"/>
            </w:pPr>
            <w:r>
              <w:t>(индикатор)</w:t>
            </w:r>
          </w:p>
          <w:p w:rsidR="002E2CC4" w:rsidRDefault="002E2CC4" w:rsidP="0010150F">
            <w:pPr>
              <w:pStyle w:val="a4"/>
            </w:pPr>
            <w:r>
              <w:t>(наименование)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Ед. измерения</w:t>
            </w:r>
          </w:p>
        </w:tc>
        <w:tc>
          <w:tcPr>
            <w:tcW w:w="51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Значение показателей</w:t>
            </w:r>
          </w:p>
        </w:tc>
      </w:tr>
      <w:tr w:rsidR="002E2CC4" w:rsidTr="00FB5CF7">
        <w:trPr>
          <w:trHeight w:hRule="exact" w:val="542"/>
          <w:jc w:val="center"/>
        </w:trPr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2027</w:t>
            </w:r>
          </w:p>
        </w:tc>
      </w:tr>
      <w:tr w:rsidR="002E2CC4" w:rsidTr="00FB5CF7">
        <w:trPr>
          <w:trHeight w:hRule="exact" w:val="2222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- количество публикаций в средствах массовой информации (включая официальный сайт) по антитеррористической и антиэкстремистской проблематике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10</w:t>
            </w:r>
          </w:p>
        </w:tc>
      </w:tr>
      <w:tr w:rsidR="002E2CC4" w:rsidTr="00FB5CF7">
        <w:trPr>
          <w:trHeight w:hRule="exact" w:val="590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- количество проведенных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3A42C1" w:rsidP="0010150F">
            <w:pPr>
              <w:pStyle w:val="a4"/>
            </w:pPr>
            <w:r>
              <w:t>е</w:t>
            </w:r>
            <w:r w:rsidR="002E2CC4">
              <w:t>д</w:t>
            </w:r>
            <w:r>
              <w:t>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4</w:t>
            </w:r>
          </w:p>
        </w:tc>
      </w:tr>
    </w:tbl>
    <w:p w:rsidR="002E2CC4" w:rsidRDefault="002E2CC4" w:rsidP="0010150F">
      <w:pPr>
        <w:pStyle w:val="a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310449" wp14:editId="2F7E64C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3F2F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33FA18" id="Shape 13" o:spid="_x0000_s1026" style="position:absolute;margin-left:0;margin-top:0;width:595pt;height:842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" fillcolor="#f3f2f8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2E2CC4" w:rsidRDefault="002E2CC4" w:rsidP="0010150F">
      <w:pPr>
        <w:pStyle w:val="a4"/>
        <w:sectPr w:rsidR="002E2CC4" w:rsidSect="002E2CC4">
          <w:pgSz w:w="11900" w:h="16840"/>
          <w:pgMar w:top="959" w:right="728" w:bottom="605" w:left="1591" w:header="531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4"/>
        <w:gridCol w:w="1819"/>
        <w:gridCol w:w="1123"/>
        <w:gridCol w:w="1272"/>
        <w:gridCol w:w="1133"/>
        <w:gridCol w:w="1666"/>
      </w:tblGrid>
      <w:tr w:rsidR="002E2CC4" w:rsidTr="00FB5CF7">
        <w:trPr>
          <w:trHeight w:hRule="exact" w:val="2544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lastRenderedPageBreak/>
              <w:t>тематических мероприятий: «круглых столов», бесед, выставок и т.д. по предупреждению террористической деятельности и повышению бдительности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</w:tr>
    </w:tbl>
    <w:p w:rsidR="002E2CC4" w:rsidRDefault="002E2CC4" w:rsidP="0010150F">
      <w:pPr>
        <w:pStyle w:val="a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EEDBEC0" wp14:editId="21BBA10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EBEB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034B57" id="Shape 14" o:spid="_x0000_s1026" style="position:absolute;margin-left:0;margin-top:0;width:595pt;height:842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" fillcolor="#ebebe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2E2CC4" w:rsidRDefault="002E2CC4" w:rsidP="0010150F">
      <w:pPr>
        <w:pStyle w:val="a4"/>
      </w:pPr>
    </w:p>
    <w:p w:rsidR="002E2CC4" w:rsidRDefault="002E2CC4" w:rsidP="0010150F">
      <w:pPr>
        <w:pStyle w:val="a4"/>
      </w:pPr>
      <w:bookmarkStart w:id="21" w:name="bookmark31"/>
      <w:bookmarkStart w:id="22" w:name="bookmark29"/>
      <w:bookmarkStart w:id="23" w:name="bookmark30"/>
      <w:bookmarkStart w:id="24" w:name="bookmark32"/>
      <w:bookmarkEnd w:id="21"/>
      <w:r>
        <w:t>Обоснование объема финансовых ресурсов, необходимых для реализации Программы.</w:t>
      </w:r>
      <w:bookmarkEnd w:id="22"/>
      <w:bookmarkEnd w:id="23"/>
      <w:bookmarkEnd w:id="24"/>
    </w:p>
    <w:p w:rsidR="002E2CC4" w:rsidRDefault="002E2CC4" w:rsidP="0010150F">
      <w:pPr>
        <w:pStyle w:val="a4"/>
      </w:pPr>
      <w:r>
        <w:t>Финансирование настоящей Программы производится за счет местного бюджета.</w:t>
      </w:r>
    </w:p>
    <w:p w:rsidR="002E2CC4" w:rsidRDefault="002E2CC4" w:rsidP="0010150F">
      <w:pPr>
        <w:pStyle w:val="a4"/>
      </w:pPr>
      <w:r>
        <w:t>Предполагаемые финансовые расходы за весь период действия Программы за счет местного бюджета составят 4 тыс. рублей, в том числе по годам:</w:t>
      </w:r>
    </w:p>
    <w:p w:rsidR="002E2CC4" w:rsidRDefault="002E2CC4" w:rsidP="0010150F">
      <w:pPr>
        <w:pStyle w:val="a4"/>
      </w:pPr>
      <w:bookmarkStart w:id="25" w:name="bookmark33"/>
      <w:bookmarkEnd w:id="25"/>
      <w:r>
        <w:t>год - 1,0 тыс. рублей;</w:t>
      </w:r>
    </w:p>
    <w:p w:rsidR="002E2CC4" w:rsidRDefault="002E2CC4" w:rsidP="0010150F">
      <w:pPr>
        <w:pStyle w:val="a4"/>
      </w:pPr>
      <w:bookmarkStart w:id="26" w:name="bookmark34"/>
      <w:bookmarkEnd w:id="26"/>
      <w:r>
        <w:t>год - 1,0 тыс. рублей;</w:t>
      </w:r>
    </w:p>
    <w:p w:rsidR="002E2CC4" w:rsidRDefault="002E2CC4" w:rsidP="0010150F">
      <w:pPr>
        <w:pStyle w:val="a4"/>
      </w:pPr>
      <w:bookmarkStart w:id="27" w:name="bookmark35"/>
      <w:bookmarkEnd w:id="27"/>
      <w:r>
        <w:t>год - 1,0 тыс. рублей.</w:t>
      </w:r>
    </w:p>
    <w:p w:rsidR="002E2CC4" w:rsidRDefault="002E2CC4" w:rsidP="0010150F">
      <w:pPr>
        <w:pStyle w:val="a4"/>
      </w:pPr>
      <w:bookmarkStart w:id="28" w:name="bookmark36"/>
      <w:bookmarkEnd w:id="28"/>
      <w:r>
        <w:t>год - 1,0 тыс. рублей.</w:t>
      </w:r>
    </w:p>
    <w:p w:rsidR="002E2CC4" w:rsidRDefault="002E2CC4" w:rsidP="0010150F">
      <w:pPr>
        <w:pStyle w:val="a4"/>
      </w:pPr>
      <w:r>
        <w:t>Перечень мероприятий и потребность в финансировании мероприятий «муниципальной программы по профилактике терроризма и экстремизма, а также минимизации и (или) ликвидации последствий проявлений терроризма и экстремизма на территории сельского поселения «сельсовет «Малоарешевский» на период 2024 - 2027 годы" в приложении к постановлению.</w:t>
      </w:r>
    </w:p>
    <w:p w:rsidR="002E2CC4" w:rsidRDefault="002E2CC4" w:rsidP="0010150F">
      <w:pPr>
        <w:pStyle w:val="a4"/>
      </w:pPr>
      <w:r>
        <w:t>Объемы расходов на выполнение мероприятий Программы и мероприятия корректируются по мере необходимости.</w:t>
      </w:r>
    </w:p>
    <w:p w:rsidR="002E2CC4" w:rsidRDefault="002E2CC4" w:rsidP="0010150F">
      <w:pPr>
        <w:pStyle w:val="a4"/>
      </w:pPr>
      <w:bookmarkStart w:id="29" w:name="bookmark39"/>
      <w:bookmarkStart w:id="30" w:name="bookmark37"/>
      <w:bookmarkStart w:id="31" w:name="bookmark38"/>
      <w:bookmarkStart w:id="32" w:name="bookmark40"/>
      <w:bookmarkEnd w:id="29"/>
      <w:r>
        <w:t>Механизм реализации программы.</w:t>
      </w:r>
      <w:bookmarkEnd w:id="30"/>
      <w:bookmarkEnd w:id="31"/>
      <w:bookmarkEnd w:id="32"/>
    </w:p>
    <w:p w:rsidR="002E2CC4" w:rsidRDefault="002E2CC4" w:rsidP="0010150F">
      <w:pPr>
        <w:pStyle w:val="a4"/>
      </w:pPr>
      <w:r>
        <w:t xml:space="preserve">Распорядителем бюджетных средств является администрация сельского поселения «сельсовет «Малоарешевский». Приобретение материальных средств осуществляется на основании Федерального закона от 05.04.2013 года № 44-ФЗ </w:t>
      </w:r>
      <w:r w:rsidR="00664ED0">
        <w:t>«О</w:t>
      </w:r>
      <w:r>
        <w:t xml:space="preserve"> контрактной системе в сфере закупок товаров, работ, услуг для обеспечения государственных и муниципальных нужд».</w:t>
      </w:r>
    </w:p>
    <w:p w:rsidR="002E2CC4" w:rsidRDefault="002E2CC4" w:rsidP="0010150F">
      <w:pPr>
        <w:pStyle w:val="a4"/>
      </w:pPr>
      <w:r>
        <w:t>Администрация сельского поселения «сельсовет «Малоарешевский» разрабатывает основные мероприятия по реализации Программы с указанием исполнителей и сроков проведения.</w:t>
      </w:r>
    </w:p>
    <w:p w:rsidR="002E2CC4" w:rsidRDefault="002E2CC4" w:rsidP="0010150F">
      <w:pPr>
        <w:pStyle w:val="a4"/>
      </w:pPr>
      <w:r>
        <w:t>Общий контроль, за выполнением Программы осуществляет глава сельского поселения «сельсовет Александрийский», который уточняет показатели по программным мероприятиям, механизм реализации Программы и состав исполнителей. Организация работ по контролю за выполнением Программы возлагается на заместителя главы администрации сельского поселения «сельсовет «Малоарешевский».</w:t>
      </w:r>
    </w:p>
    <w:p w:rsidR="002E2CC4" w:rsidRDefault="002E2CC4" w:rsidP="0010150F">
      <w:pPr>
        <w:pStyle w:val="a4"/>
      </w:pPr>
      <w:r>
        <w:t>При отсутствии финансирования мероприятий Программы заказчик и исполнители вносят предложения об изменении сроков их реализации либо снятии их с контроля.</w:t>
      </w:r>
    </w:p>
    <w:p w:rsidR="002E2CC4" w:rsidRDefault="002E2CC4" w:rsidP="0010150F">
      <w:pPr>
        <w:pStyle w:val="a4"/>
      </w:pPr>
      <w:r>
        <w:t>Ход и результаты выполнения мероприятий Программы могут быть освещены на сайте администрации.</w:t>
      </w:r>
      <w:r>
        <w:br w:type="page"/>
      </w:r>
    </w:p>
    <w:p w:rsidR="002E2CC4" w:rsidRDefault="002E2CC4" w:rsidP="0010150F">
      <w:pPr>
        <w:pStyle w:val="a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AFFE4F4" wp14:editId="45FF5F6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4F3F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742309" id="Shape 15" o:spid="_x0000_s1026" style="position:absolute;margin-left:0;margin-top:0;width:595pt;height:842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" fillcolor="#f4f3f8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p w:rsidR="002E2CC4" w:rsidRDefault="002E2CC4" w:rsidP="0010150F">
      <w:pPr>
        <w:pStyle w:val="a4"/>
      </w:pPr>
      <w:r>
        <w:t>Приложение к постановлению</w:t>
      </w:r>
    </w:p>
    <w:p w:rsidR="002E2CC4" w:rsidRDefault="002E2CC4" w:rsidP="0010150F">
      <w:pPr>
        <w:pStyle w:val="a4"/>
      </w:pPr>
      <w:r>
        <w:t>от 2</w:t>
      </w:r>
      <w:r w:rsidR="003A42C1">
        <w:t>0</w:t>
      </w:r>
      <w:r>
        <w:t>.05.2024г. №02-06/</w:t>
      </w:r>
      <w:r w:rsidR="003A42C1">
        <w:t>13а</w:t>
      </w:r>
    </w:p>
    <w:p w:rsidR="002E2CC4" w:rsidRDefault="002E2CC4" w:rsidP="0010150F">
      <w:pPr>
        <w:pStyle w:val="a4"/>
      </w:pPr>
      <w:r>
        <w:t>Перечень мероприятий и потребность</w:t>
      </w:r>
      <w:r>
        <w:br/>
        <w:t>в финансировании мероприятий муниципальной программы</w:t>
      </w:r>
    </w:p>
    <w:p w:rsidR="002E2CC4" w:rsidRDefault="002E2CC4" w:rsidP="0010150F">
      <w:pPr>
        <w:pStyle w:val="a4"/>
      </w:pPr>
      <w:r>
        <w:t>по профилактике терроризма и экстремизма, а также минимизации и (или) ликвидации</w:t>
      </w:r>
      <w:r>
        <w:br/>
        <w:t>последствий проявлений терроризма и экстремизма на территории сельского поселения</w:t>
      </w:r>
      <w:r>
        <w:br/>
        <w:t>«сельсовет «Малоарешевский» на период 2024 - 2027 годы"</w:t>
      </w:r>
    </w:p>
    <w:p w:rsidR="002E2CC4" w:rsidRDefault="002E2CC4" w:rsidP="0010150F">
      <w:pPr>
        <w:pStyle w:val="a4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581"/>
        <w:gridCol w:w="567"/>
        <w:gridCol w:w="562"/>
        <w:gridCol w:w="638"/>
        <w:gridCol w:w="773"/>
        <w:gridCol w:w="2122"/>
        <w:gridCol w:w="1717"/>
        <w:gridCol w:w="1494"/>
      </w:tblGrid>
      <w:tr w:rsidR="002E2CC4" w:rsidTr="00EB2B5F">
        <w:trPr>
          <w:trHeight w:hRule="exact" w:val="864"/>
          <w:jc w:val="center"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№ п/ 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Наименование мероприятия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Сумма затрат, ты с. руб.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Исполнитель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Сроки проведения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Примечание</w:t>
            </w:r>
          </w:p>
        </w:tc>
      </w:tr>
      <w:tr w:rsidR="002E2CC4" w:rsidTr="00EB2B5F">
        <w:trPr>
          <w:trHeight w:hRule="exact" w:val="557"/>
          <w:jc w:val="center"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2027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rPr>
                <w:color w:val="BFABA5"/>
              </w:rPr>
              <w:t>ч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</w:tr>
      <w:tr w:rsidR="002E2CC4" w:rsidTr="00EB2B5F">
        <w:trPr>
          <w:trHeight w:hRule="exact" w:val="4982"/>
          <w:jc w:val="center"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Разработка нормативно-</w:t>
            </w:r>
            <w:r>
              <w:softHyphen/>
              <w:t>правовых актов, регулирующих основные направления межнаци</w:t>
            </w:r>
            <w:r w:rsidR="00EB2B5F">
              <w:t>онального и межконфессионально п</w:t>
            </w:r>
            <w:r>
              <w:t>о взаимодействия на территории поселения. Проведение мониторинга законодательства в сфере межн</w:t>
            </w:r>
            <w:r w:rsidR="00EB2B5F">
              <w:t>ациональных и межконфессиональн</w:t>
            </w:r>
            <w:r>
              <w:t>ых отношений.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Администрация сельского поселения «сельсовет «Малоарешевский»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По мере необходимости</w:t>
            </w:r>
          </w:p>
          <w:p w:rsidR="002E2CC4" w:rsidRDefault="002E2CC4" w:rsidP="0010150F">
            <w:pPr>
              <w:pStyle w:val="a4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Не требует денежных затрат</w:t>
            </w:r>
          </w:p>
        </w:tc>
      </w:tr>
      <w:tr w:rsidR="002E2CC4" w:rsidTr="00EB2B5F">
        <w:trPr>
          <w:trHeight w:hRule="exact" w:val="5242"/>
          <w:jc w:val="center"/>
        </w:trPr>
        <w:tc>
          <w:tcPr>
            <w:tcW w:w="538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 xml:space="preserve">Обследование автобусных остановок, стен и ограждений зданий общественного назначения на территории сельского поселения на предмет выявления фактов нанесения нацисткой </w:t>
            </w:r>
            <w:r w:rsidR="00EB2B5F">
              <w:t>символики, надписей</w:t>
            </w:r>
            <w:r>
              <w:t>, возбуждающих расовую, религиозную, иную социальную рознь, или атрибутики и символики, сходных с нацисткой символикой.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Зам.главы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Ежеквартально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Акт проверки представляется главе  сельского поселения «сельсовет «</w:t>
            </w:r>
            <w:r w:rsidR="00EB2B5F">
              <w:t>Малоарешевский</w:t>
            </w:r>
            <w:r>
              <w:t>» не позднее 5 числа месяца, следующего за отчетным.</w:t>
            </w:r>
          </w:p>
        </w:tc>
      </w:tr>
      <w:tr w:rsidR="002E2CC4" w:rsidTr="00EB2B5F">
        <w:trPr>
          <w:trHeight w:hRule="exact" w:val="302"/>
          <w:jc w:val="center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Информирование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Зам.главы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EB2B5F" w:rsidP="0010150F">
            <w:pPr>
              <w:pStyle w:val="a4"/>
            </w:pPr>
            <w:r>
              <w:t>Ежеквартально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</w:tr>
    </w:tbl>
    <w:p w:rsidR="002E2CC4" w:rsidRDefault="002E2CC4" w:rsidP="0010150F">
      <w:pPr>
        <w:pStyle w:val="a4"/>
        <w:rPr>
          <w:sz w:val="2"/>
          <w:szCs w:val="2"/>
        </w:rPr>
      </w:pPr>
      <w:r>
        <w:br w:type="page"/>
      </w:r>
    </w:p>
    <w:tbl>
      <w:tblPr>
        <w:tblOverlap w:val="never"/>
        <w:tblW w:w="110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448"/>
        <w:gridCol w:w="566"/>
        <w:gridCol w:w="696"/>
        <w:gridCol w:w="662"/>
        <w:gridCol w:w="669"/>
        <w:gridCol w:w="2202"/>
        <w:gridCol w:w="1767"/>
        <w:gridCol w:w="1435"/>
      </w:tblGrid>
      <w:tr w:rsidR="002E2CC4" w:rsidTr="00EB2B5F">
        <w:trPr>
          <w:trHeight w:hRule="exact" w:val="3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жителей сельского поселения о тактике действий при угрозе возникновения террористических актов, посредством размещения информации на информационных стендах, в СМИ, на официальном сайте администрации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</w:tr>
      <w:tr w:rsidR="002E2CC4" w:rsidTr="00EB2B5F">
        <w:trPr>
          <w:trHeight w:hRule="exact" w:val="3317"/>
          <w:jc w:val="center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4.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3A42C1">
            <w:pPr>
              <w:pStyle w:val="a4"/>
            </w:pPr>
            <w:r>
              <w:t>Организация изготовления, приобретение буклетов, плакатов, памяток для информирования жителей  сельского поселения «сельсовет «</w:t>
            </w:r>
            <w:r w:rsidR="003A42C1">
              <w:t>Малоарешевский</w:t>
            </w:r>
            <w:r>
              <w:t>» по антитеррористической тематике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1.0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1,0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1,0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EB2B5F" w:rsidP="0010150F">
            <w:pPr>
              <w:pStyle w:val="a4"/>
            </w:pPr>
            <w:r>
              <w:t>Зам. главы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 xml:space="preserve">По мере необходимости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В период действия программы</w:t>
            </w:r>
          </w:p>
        </w:tc>
      </w:tr>
      <w:tr w:rsidR="002E2CC4" w:rsidTr="00EB2B5F">
        <w:trPr>
          <w:trHeight w:hRule="exact" w:val="3048"/>
          <w:jc w:val="center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5.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bottom"/>
          </w:tcPr>
          <w:p w:rsidR="002E2CC4" w:rsidRDefault="002E2CC4" w:rsidP="0010150F">
            <w:pPr>
              <w:pStyle w:val="a4"/>
            </w:pPr>
            <w:r>
              <w:t>Организация и проведение тематических мероприятий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Антитеррористическая комиссия совместно с работниками культуры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 xml:space="preserve">В </w:t>
            </w:r>
            <w:r w:rsidR="00EB2B5F">
              <w:t>соответствии</w:t>
            </w:r>
            <w:r>
              <w:t xml:space="preserve"> и с </w:t>
            </w:r>
            <w:r w:rsidR="00EB2B5F">
              <w:t>утвержденн</w:t>
            </w:r>
            <w:r>
              <w:t>ым планом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В период действия программы</w:t>
            </w:r>
          </w:p>
        </w:tc>
      </w:tr>
      <w:tr w:rsidR="002E2CC4" w:rsidTr="00EB2B5F">
        <w:trPr>
          <w:trHeight w:hRule="exact" w:val="2146"/>
          <w:jc w:val="center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7.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Организация патрулирования в местах массового скопления людей и молодёжи в праздничные выходные дни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работники администрации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EB2B5F" w:rsidP="0010150F">
            <w:pPr>
              <w:pStyle w:val="a4"/>
            </w:pPr>
            <w:r>
              <w:t>По мере необходимо</w:t>
            </w:r>
            <w:r w:rsidR="002E2CC4">
              <w:t>сти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В праздничные выходные дни</w:t>
            </w:r>
          </w:p>
        </w:tc>
      </w:tr>
      <w:tr w:rsidR="002E2CC4" w:rsidTr="00EB2B5F">
        <w:trPr>
          <w:trHeight w:hRule="exact" w:val="3062"/>
          <w:jc w:val="center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rPr>
                <w:color w:val="605F63"/>
              </w:rPr>
              <w:t>8.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Привлечение общественности и казачества в добровольные народные дружины, оперативные отряды. Активизация работы по вопросам предупреждения и профилактики возникновения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Глава сельского</w:t>
            </w:r>
          </w:p>
          <w:p w:rsidR="002E2CC4" w:rsidRDefault="002E2CC4" w:rsidP="0010150F">
            <w:pPr>
              <w:pStyle w:val="a4"/>
            </w:pPr>
            <w:r>
              <w:t>поселения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EB2B5F" w:rsidP="0010150F">
            <w:pPr>
              <w:pStyle w:val="a4"/>
            </w:pPr>
            <w:r>
              <w:t>По мере необходимо</w:t>
            </w:r>
            <w:r w:rsidR="002E2CC4">
              <w:t>сти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  <w:rPr>
                <w:sz w:val="10"/>
                <w:szCs w:val="10"/>
              </w:rPr>
            </w:pPr>
          </w:p>
        </w:tc>
      </w:tr>
    </w:tbl>
    <w:p w:rsidR="002E2CC4" w:rsidRDefault="002E2CC4" w:rsidP="0010150F">
      <w:pPr>
        <w:pStyle w:val="a4"/>
        <w:sectPr w:rsidR="002E2CC4">
          <w:pgSz w:w="11900" w:h="16840"/>
          <w:pgMar w:top="948" w:right="376" w:bottom="778" w:left="456" w:header="520" w:footer="3" w:gutter="0"/>
          <w:cols w:space="720"/>
          <w:noEndnote/>
          <w:docGrid w:linePitch="360"/>
        </w:sectPr>
      </w:pPr>
    </w:p>
    <w:p w:rsidR="002E2CC4" w:rsidRDefault="00EB2B5F" w:rsidP="0010150F">
      <w:pPr>
        <w:pStyle w:val="a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D1CB719" wp14:editId="21A8F86D">
                <wp:simplePos x="0" y="0"/>
                <wp:positionH relativeFrom="page">
                  <wp:posOffset>-10212521</wp:posOffset>
                </wp:positionH>
                <wp:positionV relativeFrom="page">
                  <wp:posOffset>-2256626</wp:posOffset>
                </wp:positionV>
                <wp:extent cx="7556500" cy="106934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ECECE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3F6999" id="Shape 17" o:spid="_x0000_s1026" style="position:absolute;margin-left:-804.15pt;margin-top:-177.7pt;width:595pt;height:842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" fillcolor="#ececed" stroked="f">
                <v:path arrowok="t"/>
                <o:lock v:ext="edit" rotation="t" position="t"/>
                <w10:wrap anchorx="page" anchory="page"/>
              </v:rect>
            </w:pict>
          </mc:Fallback>
        </mc:AlternateContent>
      </w:r>
    </w:p>
    <w:tbl>
      <w:tblPr>
        <w:tblOverlap w:val="never"/>
        <w:tblW w:w="106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453"/>
        <w:gridCol w:w="552"/>
        <w:gridCol w:w="710"/>
        <w:gridCol w:w="643"/>
        <w:gridCol w:w="768"/>
        <w:gridCol w:w="2117"/>
        <w:gridCol w:w="1560"/>
        <w:gridCol w:w="1282"/>
      </w:tblGrid>
      <w:tr w:rsidR="002E2CC4" w:rsidTr="00EB2B5F">
        <w:trPr>
          <w:trHeight w:hRule="exact" w:val="778"/>
          <w:jc w:val="center"/>
        </w:trPr>
        <w:tc>
          <w:tcPr>
            <w:tcW w:w="547" w:type="dxa"/>
            <w:tcBorders>
              <w:top w:val="single" w:sz="4" w:space="0" w:color="auto"/>
            </w:tcBorders>
            <w:shd w:val="clear" w:color="auto" w:fill="EEEDF3"/>
          </w:tcPr>
          <w:p w:rsidR="002E2CC4" w:rsidRDefault="00EB2B5F" w:rsidP="0010150F">
            <w:pPr>
              <w:pStyle w:val="a4"/>
            </w:pPr>
            <w:r>
              <w:t xml:space="preserve"> </w:t>
            </w:r>
          </w:p>
          <w:p w:rsidR="00EB2B5F" w:rsidRDefault="00EB2B5F" w:rsidP="0010150F">
            <w:pPr>
              <w:pStyle w:val="a4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  <w:vAlign w:val="center"/>
          </w:tcPr>
          <w:p w:rsidR="002E2CC4" w:rsidRDefault="002E2CC4" w:rsidP="0010150F">
            <w:pPr>
              <w:pStyle w:val="a4"/>
            </w:pPr>
            <w:r>
              <w:t>террористических актов.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</w:tr>
      <w:tr w:rsidR="002E2CC4" w:rsidTr="00EB2B5F">
        <w:trPr>
          <w:trHeight w:hRule="exact" w:val="2429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9.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Ведение учета данных по учету иностранных граждан, временно или постоянно проживающих на территории сельского поселения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Зам.главы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  <w:r>
              <w:t>постоянно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DF3"/>
          </w:tcPr>
          <w:p w:rsidR="002E2CC4" w:rsidRDefault="002E2CC4" w:rsidP="0010150F">
            <w:pPr>
              <w:pStyle w:val="a4"/>
            </w:pPr>
          </w:p>
        </w:tc>
      </w:tr>
    </w:tbl>
    <w:p w:rsidR="002E2CC4" w:rsidRDefault="002E2CC4"/>
    <w:p w:rsidR="002E2CC4" w:rsidRDefault="002E2CC4"/>
    <w:sectPr w:rsidR="002E2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17F" w:rsidRDefault="007B617F" w:rsidP="002E2CC4">
      <w:pPr>
        <w:spacing w:after="0" w:line="240" w:lineRule="auto"/>
      </w:pPr>
      <w:r>
        <w:separator/>
      </w:r>
    </w:p>
  </w:endnote>
  <w:endnote w:type="continuationSeparator" w:id="0">
    <w:p w:rsidR="007B617F" w:rsidRDefault="007B617F" w:rsidP="002E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17F" w:rsidRDefault="007B617F" w:rsidP="002E2CC4">
      <w:pPr>
        <w:spacing w:after="0" w:line="240" w:lineRule="auto"/>
      </w:pPr>
      <w:r>
        <w:separator/>
      </w:r>
    </w:p>
  </w:footnote>
  <w:footnote w:type="continuationSeparator" w:id="0">
    <w:p w:rsidR="007B617F" w:rsidRDefault="007B617F" w:rsidP="002E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04172"/>
    <w:multiLevelType w:val="multilevel"/>
    <w:tmpl w:val="E07EB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44447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95"/>
    <w:rsid w:val="000F1770"/>
    <w:rsid w:val="0010150F"/>
    <w:rsid w:val="001F5009"/>
    <w:rsid w:val="002E2CC4"/>
    <w:rsid w:val="003A42C1"/>
    <w:rsid w:val="0042708C"/>
    <w:rsid w:val="00664ED0"/>
    <w:rsid w:val="007B617F"/>
    <w:rsid w:val="007D1495"/>
    <w:rsid w:val="009D1DD6"/>
    <w:rsid w:val="00BD3582"/>
    <w:rsid w:val="00E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0036"/>
  <w15:chartTrackingRefBased/>
  <w15:docId w15:val="{677BC87E-888B-4125-97EF-DA93FE63D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582"/>
    <w:pPr>
      <w:ind w:left="720"/>
      <w:contextualSpacing/>
    </w:pPr>
  </w:style>
  <w:style w:type="paragraph" w:styleId="a4">
    <w:name w:val="No Spacing"/>
    <w:uiPriority w:val="1"/>
    <w:qFormat/>
    <w:rsid w:val="00BD3582"/>
    <w:pPr>
      <w:spacing w:after="0" w:line="240" w:lineRule="auto"/>
    </w:pPr>
  </w:style>
  <w:style w:type="character" w:customStyle="1" w:styleId="a5">
    <w:name w:val="Основной текст_"/>
    <w:basedOn w:val="a0"/>
    <w:link w:val="1"/>
    <w:locked/>
    <w:rsid w:val="00BD3582"/>
    <w:rPr>
      <w:color w:val="444447"/>
    </w:rPr>
  </w:style>
  <w:style w:type="paragraph" w:customStyle="1" w:styleId="1">
    <w:name w:val="Основной текст1"/>
    <w:basedOn w:val="a"/>
    <w:link w:val="a5"/>
    <w:rsid w:val="00BD3582"/>
    <w:pPr>
      <w:widowControl w:val="0"/>
      <w:spacing w:after="150" w:line="240" w:lineRule="auto"/>
    </w:pPr>
    <w:rPr>
      <w:color w:val="444447"/>
    </w:rPr>
  </w:style>
  <w:style w:type="paragraph" w:styleId="a6">
    <w:name w:val="header"/>
    <w:basedOn w:val="a"/>
    <w:link w:val="a7"/>
    <w:uiPriority w:val="99"/>
    <w:unhideWhenUsed/>
    <w:rsid w:val="002E2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2CC4"/>
  </w:style>
  <w:style w:type="paragraph" w:styleId="a8">
    <w:name w:val="footer"/>
    <w:basedOn w:val="a"/>
    <w:link w:val="a9"/>
    <w:uiPriority w:val="99"/>
    <w:unhideWhenUsed/>
    <w:rsid w:val="002E2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2CC4"/>
  </w:style>
  <w:style w:type="paragraph" w:styleId="aa">
    <w:name w:val="Balloon Text"/>
    <w:basedOn w:val="a"/>
    <w:link w:val="ab"/>
    <w:uiPriority w:val="99"/>
    <w:semiHidden/>
    <w:unhideWhenUsed/>
    <w:rsid w:val="003A4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4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2591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Магнат</dc:creator>
  <cp:keywords/>
  <dc:description/>
  <cp:lastModifiedBy>Магнат</cp:lastModifiedBy>
  <cp:revision>5</cp:revision>
  <cp:lastPrinted>2024-07-09T13:58:00Z</cp:lastPrinted>
  <dcterms:created xsi:type="dcterms:W3CDTF">2024-07-04T05:57:00Z</dcterms:created>
  <dcterms:modified xsi:type="dcterms:W3CDTF">2024-07-09T13:59:00Z</dcterms:modified>
</cp:coreProperties>
</file>